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61" w:tblpY="1081"/>
        <w:tblW w:w="50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719"/>
        <w:gridCol w:w="8735"/>
      </w:tblGrid>
      <w:tr w:rsidR="00735A47" w14:paraId="07FAA40A" w14:textId="77777777">
        <w:trPr>
          <w:trHeight w:val="73"/>
        </w:trPr>
        <w:tc>
          <w:tcPr>
            <w:tcW w:w="660" w:type="pct"/>
          </w:tcPr>
          <w:p w14:paraId="2A58567C" w14:textId="77777777" w:rsidR="00735A47" w:rsidRDefault="00735A47">
            <w:pPr>
              <w:pStyle w:val="Heading1"/>
              <w:rPr>
                <w:rFonts w:ascii="宋体" w:eastAsia="宋体"/>
                <w:color w:val="auto"/>
                <w:lang w:eastAsia="zh-CN"/>
              </w:rPr>
            </w:pPr>
          </w:p>
        </w:tc>
        <w:tc>
          <w:tcPr>
            <w:tcW w:w="330" w:type="pct"/>
          </w:tcPr>
          <w:p w14:paraId="19FAAEFD" w14:textId="77777777" w:rsidR="00735A47" w:rsidRDefault="00735A47">
            <w:pPr>
              <w:rPr>
                <w:rFonts w:ascii="宋体" w:eastAsia="宋体"/>
              </w:rPr>
            </w:pPr>
          </w:p>
          <w:p w14:paraId="4117CE84" w14:textId="77777777" w:rsidR="00735A47" w:rsidRDefault="00735A47">
            <w:pPr>
              <w:rPr>
                <w:rFonts w:ascii="宋体" w:eastAsia="宋体"/>
              </w:rPr>
            </w:pPr>
          </w:p>
          <w:p w14:paraId="495A770B" w14:textId="77777777" w:rsidR="00735A47" w:rsidRDefault="00735A47">
            <w:pPr>
              <w:rPr>
                <w:rFonts w:ascii="宋体" w:eastAsia="宋体"/>
              </w:rPr>
            </w:pPr>
          </w:p>
          <w:p w14:paraId="2E95B9B6" w14:textId="77777777" w:rsidR="00735A47" w:rsidRDefault="00735A47">
            <w:pPr>
              <w:rPr>
                <w:rFonts w:ascii="宋体" w:eastAsia="宋体"/>
              </w:rPr>
            </w:pPr>
          </w:p>
          <w:p w14:paraId="4102575B" w14:textId="77777777" w:rsidR="00735A47" w:rsidRDefault="00735A47">
            <w:pPr>
              <w:rPr>
                <w:rFonts w:ascii="宋体" w:eastAsia="宋体"/>
              </w:rPr>
            </w:pPr>
          </w:p>
          <w:p w14:paraId="11DE088A" w14:textId="77777777" w:rsidR="00735A47" w:rsidRDefault="00735A47">
            <w:pPr>
              <w:rPr>
                <w:rFonts w:ascii="宋体" w:eastAsia="宋体"/>
              </w:rPr>
            </w:pPr>
          </w:p>
          <w:p w14:paraId="0DFA5EBE" w14:textId="77777777" w:rsidR="00735A47" w:rsidRDefault="00735A47">
            <w:pPr>
              <w:rPr>
                <w:rFonts w:ascii="宋体" w:eastAsia="宋体"/>
              </w:rPr>
            </w:pPr>
          </w:p>
          <w:p w14:paraId="591152DF" w14:textId="77777777" w:rsidR="00735A47" w:rsidRDefault="00735A47">
            <w:pPr>
              <w:rPr>
                <w:rFonts w:ascii="宋体" w:eastAsia="宋体"/>
              </w:rPr>
            </w:pPr>
          </w:p>
          <w:p w14:paraId="08A52987" w14:textId="77777777" w:rsidR="00735A47" w:rsidRDefault="00735A47">
            <w:pPr>
              <w:rPr>
                <w:rFonts w:ascii="宋体" w:eastAsia="宋体"/>
              </w:rPr>
            </w:pPr>
          </w:p>
        </w:tc>
        <w:tc>
          <w:tcPr>
            <w:tcW w:w="4010" w:type="pct"/>
          </w:tcPr>
          <w:p w14:paraId="4336E4D4" w14:textId="77777777" w:rsidR="00735A47" w:rsidRDefault="003508C7">
            <w:pPr>
              <w:pStyle w:val="Title"/>
              <w:tabs>
                <w:tab w:val="right" w:pos="8735"/>
              </w:tabs>
              <w:rPr>
                <w:rFonts w:ascii="宋体" w:eastAsia="宋体" w:hAnsi="Phinster Fine"/>
                <w:color w:val="auto"/>
                <w:sz w:val="52"/>
                <w:szCs w:val="52"/>
                <w:lang w:eastAsia="zh-CN"/>
              </w:rPr>
            </w:pPr>
            <w:r>
              <w:rPr>
                <w:rFonts w:ascii="宋体" w:eastAsia="宋体" w:hAnsi="Phinster Fine" w:hint="eastAsia"/>
                <w:color w:val="auto"/>
                <w:sz w:val="44"/>
                <w:szCs w:val="44"/>
                <w:lang w:eastAsia="zh-CN"/>
              </w:rPr>
              <w:t>黄世俊</w:t>
            </w:r>
            <w:r>
              <w:rPr>
                <w:rFonts w:ascii="宋体" w:eastAsia="宋体" w:hAnsi="Phinster Fine"/>
                <w:color w:val="auto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Phinster Fine" w:eastAsia="宋体" w:hAnsi="Phinster Fine"/>
                <w:color w:val="auto"/>
                <w:sz w:val="48"/>
                <w:szCs w:val="48"/>
              </w:rPr>
              <w:t>ANDREW WONG</w:t>
            </w:r>
          </w:p>
          <w:p w14:paraId="2BF5691E" w14:textId="77777777" w:rsidR="00735A47" w:rsidRDefault="003508C7">
            <w:pPr>
              <w:pStyle w:val="ContactDetails"/>
              <w:rPr>
                <w:rFonts w:ascii="Phinster Fine" w:eastAsia="宋体" w:hAnsi="Phinster Fine"/>
                <w:color w:val="auto"/>
              </w:rPr>
            </w:pPr>
            <w:r>
              <w:rPr>
                <w:rFonts w:ascii="Phinster Fine" w:eastAsia="宋体" w:hAnsi="Phinster Fine"/>
                <w:color w:val="auto"/>
              </w:rPr>
              <w:t>419 DIAMOND STREET UNIT B , ARCADIA , CA 91006</w:t>
            </w:r>
            <w:r>
              <w:rPr>
                <w:rFonts w:ascii="Phinster Fine" w:eastAsia="宋体" w:hAnsi="Phinster Fine"/>
                <w:color w:val="auto"/>
              </w:rPr>
              <w:br/>
              <w:t xml:space="preserve">T: 626-232-3093    E: andrew.st.wong@gmail.com </w:t>
            </w:r>
          </w:p>
          <w:p w14:paraId="00CE5E0C" w14:textId="77777777" w:rsidR="00735A47" w:rsidRDefault="00735A47">
            <w:pPr>
              <w:rPr>
                <w:lang w:eastAsia="zh-CN"/>
              </w:rPr>
            </w:pPr>
          </w:p>
        </w:tc>
      </w:tr>
      <w:tr w:rsidR="00735A47" w14:paraId="329489B5" w14:textId="77777777">
        <w:tc>
          <w:tcPr>
            <w:tcW w:w="660" w:type="pct"/>
          </w:tcPr>
          <w:p w14:paraId="3573D785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  <w:tc>
          <w:tcPr>
            <w:tcW w:w="330" w:type="pct"/>
          </w:tcPr>
          <w:p w14:paraId="381FDE06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  <w:tc>
          <w:tcPr>
            <w:tcW w:w="4010" w:type="pct"/>
          </w:tcPr>
          <w:p w14:paraId="3995601A" w14:textId="77777777" w:rsidR="00735A47" w:rsidRDefault="00735A47">
            <w:pPr>
              <w:pStyle w:val="SpaceBetween"/>
              <w:jc w:val="right"/>
              <w:rPr>
                <w:rFonts w:ascii="宋体" w:eastAsia="宋体"/>
                <w:lang w:eastAsia="zh-CN"/>
              </w:rPr>
            </w:pPr>
          </w:p>
        </w:tc>
      </w:tr>
      <w:tr w:rsidR="00735A47" w14:paraId="2F7FC29C" w14:textId="77777777">
        <w:tc>
          <w:tcPr>
            <w:tcW w:w="660" w:type="pct"/>
          </w:tcPr>
          <w:p w14:paraId="0773AA71" w14:textId="77777777" w:rsidR="00735A47" w:rsidRDefault="003508C7">
            <w:pPr>
              <w:pStyle w:val="Heading1"/>
              <w:rPr>
                <w:rFonts w:ascii="宋体" w:eastAsia="宋体"/>
                <w:color w:val="auto"/>
              </w:rPr>
            </w:pPr>
            <w:r>
              <w:rPr>
                <w:rFonts w:ascii="宋体" w:eastAsia="宋体" w:hint="eastAsia"/>
                <w:color w:val="auto"/>
              </w:rPr>
              <w:t>个人总结</w:t>
            </w:r>
          </w:p>
        </w:tc>
        <w:tc>
          <w:tcPr>
            <w:tcW w:w="330" w:type="pct"/>
          </w:tcPr>
          <w:p w14:paraId="7B5E61AD" w14:textId="77777777" w:rsidR="00735A47" w:rsidRDefault="00735A47">
            <w:pPr>
              <w:rPr>
                <w:rFonts w:ascii="宋体" w:eastAsia="宋体"/>
              </w:rPr>
            </w:pPr>
          </w:p>
        </w:tc>
        <w:tc>
          <w:tcPr>
            <w:tcW w:w="4010" w:type="pct"/>
          </w:tcPr>
          <w:p w14:paraId="6ED625A0" w14:textId="77777777" w:rsidR="00735A47" w:rsidRDefault="003508C7">
            <w:pPr>
              <w:pStyle w:val="BodyText"/>
              <w:rPr>
                <w:rFonts w:ascii="宋体" w:eastAsia="宋体" w:hAnsi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  <w:lang w:eastAsia="zh-CN"/>
              </w:rPr>
              <w:t>我拥有二十多年设计及创意总监的经验，对时尚风格及前卫潮流触角灵敏，对品牌开发及产品生产有丰富经验，且拥有大胆创新的理念</w:t>
            </w:r>
            <w:r>
              <w:rPr>
                <w:rFonts w:ascii="宋体" w:hAnsi="宋体" w:hint="eastAsia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  <w:lang w:eastAsia="zh-CN"/>
              </w:rPr>
              <w:t>对人力资源管理及产品生产周期控制都有优良的记录。</w:t>
            </w:r>
          </w:p>
          <w:p w14:paraId="286E6E07" w14:textId="77777777" w:rsidR="00735A47" w:rsidRDefault="003508C7">
            <w:pPr>
              <w:pStyle w:val="BodyText"/>
              <w:rPr>
                <w:rFonts w:ascii="宋体" w:eastAsia="宋体"/>
                <w:color w:val="auto"/>
                <w:sz w:val="20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  <w:lang w:eastAsia="zh-CN"/>
              </w:rPr>
              <w:t>我在海外生产规划，  营业销售， 品牌形象定位， 服饰搭配及广告拍摄造型等方面都有多年的经验。 我从事的设计类别包括男装职业、休闲服，女装职业、运动、休闲服及女性泳装等。</w:t>
            </w:r>
          </w:p>
        </w:tc>
      </w:tr>
      <w:tr w:rsidR="00735A47" w14:paraId="5E8141C5" w14:textId="77777777">
        <w:tc>
          <w:tcPr>
            <w:tcW w:w="660" w:type="pct"/>
          </w:tcPr>
          <w:p w14:paraId="535999C3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  <w:tc>
          <w:tcPr>
            <w:tcW w:w="330" w:type="pct"/>
          </w:tcPr>
          <w:p w14:paraId="2F6CA56F" w14:textId="77777777" w:rsidR="00735A47" w:rsidRDefault="00735A47">
            <w:pPr>
              <w:pStyle w:val="SpaceBetween"/>
              <w:rPr>
                <w:rFonts w:ascii="宋体" w:eastAsia="宋体"/>
                <w:lang w:eastAsia="zh-CN"/>
              </w:rPr>
            </w:pPr>
          </w:p>
        </w:tc>
        <w:tc>
          <w:tcPr>
            <w:tcW w:w="4010" w:type="pct"/>
          </w:tcPr>
          <w:p w14:paraId="761353C2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</w:tr>
      <w:tr w:rsidR="00735A47" w14:paraId="73DD672C" w14:textId="77777777">
        <w:tc>
          <w:tcPr>
            <w:tcW w:w="660" w:type="pct"/>
          </w:tcPr>
          <w:p w14:paraId="1FC50BFE" w14:textId="77777777" w:rsidR="00735A47" w:rsidRDefault="003508C7">
            <w:pPr>
              <w:pStyle w:val="Heading1"/>
              <w:rPr>
                <w:rFonts w:ascii="宋体" w:eastAsia="宋体"/>
                <w:color w:val="auto"/>
              </w:rPr>
            </w:pPr>
            <w:r>
              <w:rPr>
                <w:rFonts w:ascii="宋体" w:eastAsia="宋体" w:hint="eastAsia"/>
                <w:color w:val="auto"/>
              </w:rPr>
              <w:t>工作经历</w:t>
            </w:r>
          </w:p>
        </w:tc>
        <w:tc>
          <w:tcPr>
            <w:tcW w:w="330" w:type="pct"/>
          </w:tcPr>
          <w:p w14:paraId="6569D88D" w14:textId="77777777" w:rsidR="00735A47" w:rsidRDefault="00735A47">
            <w:pPr>
              <w:rPr>
                <w:rFonts w:ascii="宋体" w:eastAsia="宋体"/>
                <w:lang w:eastAsia="zh-CN"/>
              </w:rPr>
            </w:pPr>
          </w:p>
        </w:tc>
        <w:tc>
          <w:tcPr>
            <w:tcW w:w="4010" w:type="pct"/>
          </w:tcPr>
          <w:p w14:paraId="28A58BCA" w14:textId="77777777" w:rsidR="00C83EDC" w:rsidRDefault="00C83EDC" w:rsidP="00C83EDC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德式马企业</w:t>
            </w:r>
            <w:r>
              <w:rPr>
                <w:rFonts w:ascii="宋体" w:eastAsia="宋体" w:hint="eastAsia"/>
                <w:color w:val="auto"/>
              </w:rPr>
              <w:t xml:space="preserve"> － </w:t>
            </w:r>
            <w:proofErr w:type="spellStart"/>
            <w:r>
              <w:rPr>
                <w:rFonts w:ascii="宋体" w:eastAsia="宋体" w:hint="eastAsia"/>
                <w:color w:val="auto"/>
              </w:rPr>
              <w:t>台北</w:t>
            </w:r>
            <w:r>
              <w:rPr>
                <w:rFonts w:ascii="宋体" w:eastAsia="宋体" w:hint="eastAsia"/>
                <w:color w:val="auto"/>
              </w:rPr>
              <w:t>，</w:t>
            </w:r>
            <w:r>
              <w:rPr>
                <w:rFonts w:ascii="宋体" w:eastAsia="宋体" w:hint="eastAsia"/>
                <w:color w:val="auto"/>
              </w:rPr>
              <w:t>台湾</w:t>
            </w:r>
            <w:proofErr w:type="spellEnd"/>
          </w:p>
          <w:p w14:paraId="71F093CE" w14:textId="77777777" w:rsidR="00C83EDC" w:rsidRDefault="00C83EDC" w:rsidP="00C83EDC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October</w:t>
            </w:r>
            <w:r>
              <w:rPr>
                <w:rFonts w:ascii="Phinster Fine" w:eastAsia="宋体" w:hAnsi="Phinster Fine"/>
                <w:color w:val="auto"/>
              </w:rPr>
              <w:t>201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6</w:t>
            </w:r>
            <w:r>
              <w:rPr>
                <w:rFonts w:ascii="宋体" w:eastAsia="宋体" w:hint="eastAsia"/>
                <w:color w:val="auto"/>
              </w:rPr>
              <w:t xml:space="preserve"> － </w:t>
            </w:r>
            <w:proofErr w:type="spellStart"/>
            <w:r>
              <w:rPr>
                <w:rFonts w:ascii="宋体" w:eastAsia="宋体" w:hint="eastAsia"/>
                <w:color w:val="auto"/>
              </w:rPr>
              <w:t>现在</w:t>
            </w:r>
            <w:proofErr w:type="spellEnd"/>
          </w:p>
          <w:p w14:paraId="3563345B" w14:textId="77777777" w:rsidR="00C83EDC" w:rsidRDefault="00C83EDC" w:rsidP="00C83EDC">
            <w:pPr>
              <w:rPr>
                <w:rFonts w:ascii="宋体" w:eastAsia="宋体" w:hAnsi="Phinster Fine"/>
                <w:lang w:eastAsia="zh-CN"/>
              </w:rPr>
            </w:pPr>
            <w:r>
              <w:rPr>
                <w:rFonts w:ascii="Phinster Fine" w:hAnsi="Phinster Fine" w:hint="eastAsia"/>
                <w:lang w:eastAsia="zh-CN"/>
              </w:rPr>
              <w:t>VP</w:t>
            </w:r>
            <w:r>
              <w:rPr>
                <w:rFonts w:ascii="Phinster Fine" w:hAnsi="Phinster Fine"/>
                <w:lang w:eastAsia="zh-CN"/>
              </w:rPr>
              <w:t xml:space="preserve"> of Design</w:t>
            </w:r>
            <w:r>
              <w:rPr>
                <w:rFonts w:ascii="Phinster Fine" w:hAnsi="Phinster Fine"/>
              </w:rPr>
              <w:t xml:space="preserve"> </w:t>
            </w:r>
            <w:r>
              <w:rPr>
                <w:rFonts w:ascii="宋体" w:eastAsia="宋体" w:hAnsi="Phinster Fine" w:hint="eastAsia"/>
                <w:sz w:val="16"/>
                <w:szCs w:val="16"/>
                <w:lang w:eastAsia="zh-CN"/>
              </w:rPr>
              <w:t>设计部副总裁</w:t>
            </w:r>
          </w:p>
          <w:p w14:paraId="39DC5DE7" w14:textId="77777777" w:rsidR="00C83EDC" w:rsidRDefault="00C83EDC" w:rsidP="00C83EDC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int="eastAsia"/>
                <w:szCs w:val="20"/>
                <w:lang w:eastAsia="zh-CN"/>
              </w:rPr>
              <w:t>为德式马设计部提供设计方向于美国多位客户。 加深设计队对美国潮流及零售业的知识。</w:t>
            </w:r>
            <w:bookmarkStart w:id="0" w:name="_GoBack"/>
            <w:bookmarkEnd w:id="0"/>
            <w:r>
              <w:rPr>
                <w:rFonts w:ascii="宋体" w:eastAsia="宋体" w:hint="eastAsia"/>
                <w:szCs w:val="20"/>
                <w:lang w:eastAsia="zh-CN"/>
              </w:rPr>
              <w:t xml:space="preserve"> </w:t>
            </w:r>
          </w:p>
          <w:p w14:paraId="560B2E66" w14:textId="77777777" w:rsidR="00C83EDC" w:rsidRPr="00C83EDC" w:rsidRDefault="00C83EDC" w:rsidP="00C83EDC">
            <w:pPr>
              <w:rPr>
                <w:rFonts w:ascii="宋体" w:eastAsia="宋体"/>
                <w:szCs w:val="20"/>
                <w:lang w:eastAsia="zh-CN"/>
              </w:rPr>
            </w:pPr>
          </w:p>
          <w:p w14:paraId="05FFE3D6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/>
                <w:color w:val="auto"/>
              </w:rPr>
              <w:t>ASTW INC</w:t>
            </w:r>
            <w:r>
              <w:rPr>
                <w:rFonts w:ascii="宋体" w:eastAsia="宋体" w:hint="eastAsia"/>
                <w:color w:val="auto"/>
              </w:rPr>
              <w:t xml:space="preserve"> － 洛杉矶，美国</w:t>
            </w:r>
          </w:p>
          <w:p w14:paraId="44D447FB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/>
                <w:color w:val="auto"/>
              </w:rPr>
              <w:t>November2015</w:t>
            </w:r>
            <w:r>
              <w:rPr>
                <w:rFonts w:ascii="宋体" w:eastAsia="宋体" w:hint="eastAsia"/>
                <w:color w:val="auto"/>
              </w:rPr>
              <w:t xml:space="preserve"> － 现在</w:t>
            </w:r>
          </w:p>
          <w:p w14:paraId="1EDA4DB7" w14:textId="77777777" w:rsidR="00735A47" w:rsidRDefault="003508C7">
            <w:pPr>
              <w:rPr>
                <w:rFonts w:ascii="宋体" w:eastAsia="宋体" w:hAnsi="Phinster Fine"/>
                <w:lang w:eastAsia="zh-CN"/>
              </w:rPr>
            </w:pPr>
            <w:r>
              <w:rPr>
                <w:rFonts w:ascii="Phinster Fine" w:hAnsi="Phinster Fine"/>
              </w:rPr>
              <w:t xml:space="preserve">Creative Director </w:t>
            </w:r>
            <w:r>
              <w:rPr>
                <w:rFonts w:ascii="宋体" w:eastAsia="宋体" w:hAnsi="Phinster Fine" w:hint="eastAsia"/>
                <w:sz w:val="16"/>
                <w:szCs w:val="16"/>
                <w:lang w:eastAsia="zh-CN"/>
              </w:rPr>
              <w:t>创作总监</w:t>
            </w:r>
          </w:p>
          <w:p w14:paraId="37E41DAD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int="eastAsia"/>
                <w:szCs w:val="20"/>
                <w:lang w:eastAsia="zh-CN"/>
              </w:rPr>
              <w:t>成立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顾问公司</w:t>
            </w:r>
            <w:r>
              <w:rPr>
                <w:rFonts w:ascii="宋体" w:eastAsia="宋体" w:hint="eastAsia"/>
                <w:szCs w:val="20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为</w:t>
            </w:r>
            <w:r>
              <w:rPr>
                <w:rFonts w:ascii="宋体" w:eastAsia="宋体" w:hint="eastAsia"/>
                <w:szCs w:val="20"/>
                <w:lang w:eastAsia="zh-CN"/>
              </w:rPr>
              <w:t>客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户</w:t>
            </w:r>
            <w:r>
              <w:rPr>
                <w:rFonts w:ascii="宋体" w:eastAsia="宋体" w:hint="eastAsia"/>
                <w:szCs w:val="20"/>
                <w:lang w:eastAsia="zh-CN"/>
              </w:rPr>
              <w:t>提供美国服装行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业潮流， 销售趋势相关业务资讯</w:t>
            </w:r>
            <w:r>
              <w:rPr>
                <w:rFonts w:ascii="宋体" w:hAnsi="宋体" w:hint="eastAsia"/>
                <w:szCs w:val="20"/>
                <w:lang w:eastAsia="zh-CN"/>
              </w:rPr>
              <w:t>；</w:t>
            </w:r>
          </w:p>
          <w:p w14:paraId="45535887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协</w:t>
            </w:r>
            <w:r>
              <w:rPr>
                <w:rFonts w:ascii="宋体" w:eastAsia="宋体" w:hint="eastAsia"/>
                <w:szCs w:val="20"/>
                <w:lang w:eastAsia="zh-CN"/>
              </w:rPr>
              <w:t>助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亚</w:t>
            </w:r>
            <w:r>
              <w:rPr>
                <w:rFonts w:ascii="宋体" w:eastAsia="宋体" w:hint="eastAsia"/>
                <w:szCs w:val="20"/>
                <w:lang w:eastAsia="zh-CN"/>
              </w:rPr>
              <w:t>洲工厂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设计团队</w:t>
            </w:r>
            <w:r>
              <w:rPr>
                <w:rFonts w:ascii="宋体" w:eastAsia="宋体" w:hint="eastAsia"/>
                <w:szCs w:val="20"/>
                <w:lang w:eastAsia="zh-CN"/>
              </w:rPr>
              <w:t>开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发</w:t>
            </w:r>
            <w:r>
              <w:rPr>
                <w:rFonts w:ascii="宋体" w:eastAsia="宋体" w:hint="eastAsia"/>
                <w:szCs w:val="20"/>
                <w:lang w:eastAsia="zh-CN"/>
              </w:rPr>
              <w:t>女性运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动、职业、 休闲</w:t>
            </w:r>
            <w:r>
              <w:rPr>
                <w:rFonts w:ascii="宋体" w:eastAsia="宋体" w:hint="eastAsia"/>
                <w:szCs w:val="20"/>
                <w:lang w:eastAsia="zh-CN"/>
              </w:rPr>
              <w:t>服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等</w:t>
            </w:r>
            <w:r>
              <w:rPr>
                <w:rFonts w:ascii="宋体" w:hAnsi="宋体" w:hint="eastAsia"/>
                <w:szCs w:val="20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品类涵盖</w:t>
            </w:r>
            <w:r w:rsidR="003250A1">
              <w:rPr>
                <w:rFonts w:ascii="宋体" w:eastAsia="宋体" w:hAnsi="宋体" w:hint="eastAsia"/>
                <w:szCs w:val="20"/>
                <w:lang w:eastAsia="zh-CN"/>
              </w:rPr>
              <w:t>针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织</w:t>
            </w:r>
            <w:r>
              <w:rPr>
                <w:rFonts w:ascii="宋体" w:eastAsia="宋体" w:hint="eastAsia"/>
                <w:szCs w:val="20"/>
                <w:lang w:eastAsia="zh-CN"/>
              </w:rPr>
              <w:t>和梭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织</w:t>
            </w:r>
            <w:r>
              <w:rPr>
                <w:rFonts w:ascii="宋体" w:eastAsia="宋体" w:hint="eastAsia"/>
                <w:szCs w:val="20"/>
                <w:lang w:eastAsia="zh-CN"/>
              </w:rPr>
              <w:t>上衣，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外套</w:t>
            </w:r>
            <w:r>
              <w:rPr>
                <w:rFonts w:ascii="宋体" w:eastAsia="宋体" w:hint="eastAsia"/>
                <w:szCs w:val="20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裤</w:t>
            </w:r>
            <w:r>
              <w:rPr>
                <w:rFonts w:ascii="宋体" w:eastAsia="宋体" w:hint="eastAsia"/>
                <w:szCs w:val="20"/>
                <w:lang w:eastAsia="zh-CN"/>
              </w:rPr>
              <w:t>子，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衬</w:t>
            </w:r>
            <w:r>
              <w:rPr>
                <w:rFonts w:ascii="宋体" w:eastAsia="宋体" w:hint="eastAsia"/>
                <w:szCs w:val="20"/>
                <w:lang w:eastAsia="zh-CN"/>
              </w:rPr>
              <w:t>衣，裙子和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连</w:t>
            </w:r>
            <w:r>
              <w:rPr>
                <w:rFonts w:ascii="宋体" w:eastAsia="宋体" w:hint="eastAsia"/>
                <w:szCs w:val="20"/>
                <w:lang w:eastAsia="zh-CN"/>
              </w:rPr>
              <w:t>衣裙</w:t>
            </w:r>
            <w:r>
              <w:rPr>
                <w:rFonts w:ascii="宋体" w:hint="eastAsia"/>
                <w:szCs w:val="20"/>
                <w:lang w:eastAsia="zh-CN"/>
              </w:rPr>
              <w:t>；</w:t>
            </w:r>
          </w:p>
          <w:p w14:paraId="2978155A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int="eastAsia"/>
                <w:szCs w:val="20"/>
                <w:lang w:eastAsia="zh-CN"/>
              </w:rPr>
              <w:t>与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亚</w:t>
            </w:r>
            <w:r>
              <w:rPr>
                <w:rFonts w:ascii="宋体" w:eastAsia="宋体" w:hint="eastAsia"/>
                <w:szCs w:val="20"/>
                <w:lang w:eastAsia="zh-CN"/>
              </w:rPr>
              <w:t>洲工厂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进</w:t>
            </w:r>
            <w:r>
              <w:rPr>
                <w:rFonts w:ascii="宋体" w:eastAsia="宋体" w:hint="eastAsia"/>
                <w:szCs w:val="20"/>
                <w:lang w:eastAsia="zh-CN"/>
              </w:rPr>
              <w:t>行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视频会议</w:t>
            </w:r>
            <w:r>
              <w:rPr>
                <w:rFonts w:ascii="宋体" w:eastAsia="宋体" w:hint="eastAsia"/>
                <w:szCs w:val="20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为</w:t>
            </w:r>
            <w:r>
              <w:rPr>
                <w:rFonts w:ascii="宋体" w:eastAsia="宋体" w:hint="eastAsia"/>
                <w:szCs w:val="20"/>
                <w:lang w:eastAsia="zh-CN"/>
              </w:rPr>
              <w:t>其提供有关市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场潮流</w:t>
            </w:r>
            <w:r>
              <w:rPr>
                <w:rFonts w:ascii="宋体" w:eastAsia="宋体" w:hint="eastAsia"/>
                <w:szCs w:val="20"/>
                <w:lang w:eastAsia="zh-CN"/>
              </w:rPr>
              <w:t>信息与美国服装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销</w:t>
            </w:r>
            <w:r>
              <w:rPr>
                <w:rFonts w:ascii="宋体" w:eastAsia="宋体" w:hint="eastAsia"/>
                <w:szCs w:val="20"/>
                <w:lang w:eastAsia="zh-CN"/>
              </w:rPr>
              <w:t>售及时尚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动向， 包括产</w:t>
            </w:r>
            <w:r>
              <w:rPr>
                <w:rFonts w:ascii="宋体" w:eastAsia="宋体" w:hint="eastAsia"/>
                <w:szCs w:val="20"/>
                <w:lang w:eastAsia="zh-CN"/>
              </w:rPr>
              <w:t>品的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设计</w:t>
            </w:r>
            <w:r>
              <w:rPr>
                <w:rFonts w:ascii="宋体" w:eastAsia="宋体" w:hint="eastAsia"/>
                <w:szCs w:val="20"/>
                <w:lang w:eastAsia="zh-CN"/>
              </w:rPr>
              <w:t>理念、面料、裁剪及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颜</w:t>
            </w:r>
            <w:r>
              <w:rPr>
                <w:rFonts w:ascii="宋体" w:eastAsia="宋体" w:hint="eastAsia"/>
                <w:szCs w:val="20"/>
                <w:lang w:eastAsia="zh-CN"/>
              </w:rPr>
              <w:t>色搭配等</w:t>
            </w:r>
            <w:r>
              <w:rPr>
                <w:rFonts w:ascii="宋体" w:hint="eastAsia"/>
                <w:szCs w:val="20"/>
                <w:lang w:eastAsia="zh-CN"/>
              </w:rPr>
              <w:t>；</w:t>
            </w:r>
          </w:p>
          <w:p w14:paraId="7ED7DD28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分析每一季欧美高级时装秀跟市场需求，从而带领工厂设计团队提供独特与符合客户需求的款式。</w:t>
            </w:r>
          </w:p>
          <w:p w14:paraId="3A4C41F7" w14:textId="77777777" w:rsidR="00735A47" w:rsidRDefault="00735A47">
            <w:pPr>
              <w:pStyle w:val="BodyText"/>
              <w:rPr>
                <w:rFonts w:ascii="宋体" w:eastAsia="宋体"/>
                <w:color w:val="auto"/>
              </w:rPr>
            </w:pPr>
          </w:p>
          <w:p w14:paraId="1A8B7314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JC PENNEY</w:t>
            </w:r>
            <w:r>
              <w:rPr>
                <w:rFonts w:ascii="宋体" w:eastAsia="宋体" w:hint="eastAsia"/>
                <w:color w:val="auto"/>
              </w:rPr>
              <w:t xml:space="preserve"> － 达拉斯，美国</w:t>
            </w:r>
            <w:r>
              <w:rPr>
                <w:rFonts w:ascii="宋体" w:eastAsia="宋体" w:hint="eastAsia"/>
                <w:color w:val="auto"/>
              </w:rPr>
              <w:tab/>
            </w:r>
          </w:p>
          <w:p w14:paraId="72CA91A4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February</w:t>
            </w:r>
            <w:r>
              <w:rPr>
                <w:rFonts w:ascii="Phinster Fine" w:eastAsia="宋体" w:hAnsi="Phinster Fine"/>
                <w:color w:val="auto"/>
              </w:rPr>
              <w:t>20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09</w:t>
            </w:r>
            <w:r>
              <w:rPr>
                <w:rFonts w:ascii="宋体" w:eastAsia="宋体" w:hint="eastAsia"/>
                <w:color w:val="auto"/>
              </w:rPr>
              <w:t xml:space="preserve"> － </w:t>
            </w:r>
            <w:r>
              <w:rPr>
                <w:rFonts w:ascii="Phinster Fine" w:eastAsia="宋体" w:hAnsi="Phinster Fine"/>
                <w:color w:val="auto"/>
              </w:rPr>
              <w:t>July2015</w:t>
            </w:r>
          </w:p>
          <w:p w14:paraId="60423670" w14:textId="77777777" w:rsidR="00735A47" w:rsidRDefault="006E00BE">
            <w:pPr>
              <w:rPr>
                <w:rFonts w:ascii="宋体" w:eastAsia="宋体" w:hAnsi="Phinster Fine"/>
                <w:lang w:eastAsia="zh-CN"/>
              </w:rPr>
            </w:pPr>
            <w:r>
              <w:rPr>
                <w:rFonts w:ascii="Phinster Fine" w:hAnsi="Phinster Fine" w:hint="eastAsia"/>
                <w:lang w:eastAsia="zh-CN"/>
              </w:rPr>
              <w:t>Design</w:t>
            </w:r>
            <w:r w:rsidR="003508C7">
              <w:rPr>
                <w:rFonts w:ascii="Phinster Fine" w:hAnsi="Phinster Fine"/>
              </w:rPr>
              <w:t xml:space="preserve"> Director </w:t>
            </w:r>
            <w:r w:rsidR="003508C7">
              <w:rPr>
                <w:rFonts w:ascii="宋体" w:eastAsia="宋体" w:hAnsi="Phinster Fine" w:hint="eastAsia"/>
                <w:sz w:val="16"/>
                <w:szCs w:val="16"/>
                <w:lang w:eastAsia="zh-CN"/>
              </w:rPr>
              <w:t>创作总监</w:t>
            </w:r>
          </w:p>
          <w:p w14:paraId="672F5C3F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int="eastAsia"/>
                <w:szCs w:val="20"/>
                <w:lang w:eastAsia="zh-CN"/>
              </w:rPr>
              <w:t>凭借多年设计经验及领导能力，带领九位不同资历的设计师将独特服装概念和创意变成高销量货品， 令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>Worthington</w:t>
            </w:r>
            <w:r>
              <w:rPr>
                <w:rFonts w:ascii="宋体" w:eastAsia="宋体" w:hint="eastAsia"/>
                <w:szCs w:val="20"/>
                <w:lang w:eastAsia="zh-CN"/>
              </w:rPr>
              <w:t>品牌销售增长</w:t>
            </w:r>
            <w:r>
              <w:rPr>
                <w:rFonts w:ascii="宋体" w:hint="eastAsia"/>
                <w:szCs w:val="20"/>
                <w:lang w:eastAsia="zh-CN"/>
              </w:rPr>
              <w:t>；</w:t>
            </w:r>
          </w:p>
          <w:p w14:paraId="1EF2DCDE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int="eastAsia"/>
                <w:szCs w:val="20"/>
                <w:lang w:eastAsia="zh-CN"/>
              </w:rPr>
              <w:t>开发及设计每一季主题，方案企划， 颜色搭配， 原创印花和款式等</w:t>
            </w:r>
            <w:r>
              <w:rPr>
                <w:rFonts w:ascii="宋体" w:hint="eastAsia"/>
                <w:szCs w:val="20"/>
                <w:lang w:eastAsia="zh-CN"/>
              </w:rPr>
              <w:t>；</w:t>
            </w:r>
          </w:p>
          <w:p w14:paraId="660FED6A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传递每季品牌最新概念、颜色、印花、款式的动向于商品业务部， 推广部及生产部。产品品类包括外套、西装、裤子、衬衣、裙子、莲身裙及毛衣</w:t>
            </w:r>
            <w:r>
              <w:rPr>
                <w:rFonts w:ascii="宋体" w:hAnsi="宋体" w:hint="eastAsia"/>
                <w:szCs w:val="20"/>
                <w:lang w:eastAsia="zh-CN"/>
              </w:rPr>
              <w:t>；</w:t>
            </w:r>
          </w:p>
          <w:p w14:paraId="0C13E144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int="eastAsia"/>
                <w:szCs w:val="20"/>
                <w:lang w:eastAsia="zh-CN"/>
              </w:rPr>
              <w:t>监督设计团队从理念至设计图纸、颜色、面料和辅料挑选到服装裁剪等审批程序</w:t>
            </w:r>
            <w:r>
              <w:rPr>
                <w:rFonts w:ascii="宋体" w:hint="eastAsia"/>
                <w:szCs w:val="20"/>
                <w:lang w:eastAsia="zh-CN"/>
              </w:rPr>
              <w:t>；</w:t>
            </w:r>
          </w:p>
          <w:p w14:paraId="71B59470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参与广告拍摄及推广，产品配搭， 时装秀等品牌相关业务会议</w:t>
            </w:r>
            <w:r>
              <w:rPr>
                <w:rFonts w:ascii="宋体" w:hAnsi="宋体" w:hint="eastAsia"/>
                <w:szCs w:val="20"/>
                <w:lang w:eastAsia="zh-CN"/>
              </w:rPr>
              <w:t>；</w:t>
            </w:r>
          </w:p>
          <w:p w14:paraId="5E0C895E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赴伦敦、巴黎、米兰及哥本哈根多个时装首都进行市场调研，保持品牌竞争性和长期性战略</w:t>
            </w:r>
            <w:r>
              <w:rPr>
                <w:rFonts w:ascii="宋体" w:hAnsi="宋体" w:hint="eastAsia"/>
                <w:szCs w:val="20"/>
                <w:lang w:eastAsia="zh-CN"/>
              </w:rPr>
              <w:t>；</w:t>
            </w:r>
          </w:p>
          <w:p w14:paraId="21FEBE95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</w:rPr>
            </w:pPr>
            <w:r>
              <w:rPr>
                <w:rFonts w:ascii="宋体" w:eastAsia="宋体" w:hAnsi="宋体"/>
                <w:szCs w:val="20"/>
                <w:lang w:eastAsia="zh-CN"/>
              </w:rPr>
              <w:t>定期到亚洲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>JCPenney</w:t>
            </w:r>
            <w:r w:rsidR="006E00BE">
              <w:rPr>
                <w:rFonts w:ascii="宋体" w:eastAsia="宋体" w:hAnsi="宋体"/>
                <w:szCs w:val="20"/>
                <w:lang w:eastAsia="zh-CN"/>
              </w:rPr>
              <w:t>事务</w:t>
            </w:r>
            <w:r w:rsidR="006E00BE">
              <w:rPr>
                <w:rFonts w:ascii="宋体" w:eastAsia="宋体" w:hAnsi="宋体" w:hint="eastAsia"/>
                <w:szCs w:val="20"/>
                <w:lang w:eastAsia="zh-CN"/>
              </w:rPr>
              <w:t>所， 在当地监管</w:t>
            </w:r>
            <w:r>
              <w:rPr>
                <w:rFonts w:ascii="宋体" w:eastAsia="宋体"/>
                <w:szCs w:val="20"/>
                <w:lang w:eastAsia="zh-CN"/>
              </w:rPr>
              <w:t>、颜色、面料和辅料</w:t>
            </w:r>
            <w:r>
              <w:rPr>
                <w:rFonts w:ascii="宋体" w:eastAsia="宋体" w:hint="eastAsia"/>
                <w:szCs w:val="20"/>
                <w:lang w:eastAsia="zh-CN"/>
              </w:rPr>
              <w:t>的</w:t>
            </w:r>
            <w:r>
              <w:rPr>
                <w:rFonts w:ascii="宋体" w:eastAsia="宋体"/>
                <w:szCs w:val="20"/>
                <w:lang w:eastAsia="zh-CN"/>
              </w:rPr>
              <w:t>挑选到服装裁剪等审批程序</w:t>
            </w:r>
            <w:r>
              <w:rPr>
                <w:rFonts w:ascii="宋体" w:eastAsia="宋体" w:hint="eastAsia"/>
                <w:szCs w:val="20"/>
                <w:lang w:eastAsia="zh-CN"/>
              </w:rPr>
              <w:t>参</w:t>
            </w:r>
            <w:r>
              <w:rPr>
                <w:rFonts w:ascii="宋体" w:eastAsia="宋体" w:hAnsi="宋体"/>
                <w:szCs w:val="20"/>
                <w:lang w:eastAsia="zh-CN"/>
              </w:rPr>
              <w:t>与广告拍摄</w:t>
            </w:r>
            <w:r>
              <w:rPr>
                <w:rFonts w:ascii="宋体" w:hAnsi="宋体" w:hint="eastAsia"/>
                <w:szCs w:val="20"/>
                <w:lang w:eastAsia="zh-CN"/>
              </w:rPr>
              <w:t>，</w:t>
            </w:r>
            <w:r>
              <w:rPr>
                <w:rFonts w:ascii="宋体" w:eastAsia="宋体" w:hAnsi="宋体"/>
                <w:szCs w:val="20"/>
                <w:lang w:eastAsia="zh-CN"/>
              </w:rPr>
              <w:t>推广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及</w:t>
            </w:r>
            <w:r>
              <w:rPr>
                <w:rFonts w:ascii="宋体" w:eastAsia="宋体" w:hAnsi="宋体"/>
                <w:szCs w:val="20"/>
                <w:lang w:eastAsia="zh-CN"/>
              </w:rPr>
              <w:t>产品配搭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。</w:t>
            </w:r>
          </w:p>
          <w:p w14:paraId="44E20F07" w14:textId="77777777" w:rsidR="00735A47" w:rsidRDefault="00735A47">
            <w:pPr>
              <w:pStyle w:val="ListParagraph"/>
              <w:rPr>
                <w:rFonts w:ascii="宋体" w:eastAsia="宋体"/>
                <w:szCs w:val="20"/>
                <w:lang w:eastAsia="zh-CN"/>
              </w:rPr>
            </w:pPr>
          </w:p>
          <w:p w14:paraId="2F676286" w14:textId="77777777" w:rsidR="00735A47" w:rsidRDefault="003508C7">
            <w:pPr>
              <w:pStyle w:val="Heading2"/>
              <w:rPr>
                <w:rFonts w:ascii="宋体" w:eastAsia="宋体"/>
                <w:color w:val="auto"/>
                <w:lang w:eastAsia="zh-CN"/>
              </w:rPr>
            </w:pPr>
            <w:r>
              <w:rPr>
                <w:rFonts w:ascii="Phinster Fine" w:eastAsia="宋体" w:hAnsi="Phinster Fine"/>
                <w:color w:val="auto"/>
              </w:rPr>
              <w:t>MICHAEL STARS INC</w:t>
            </w:r>
            <w:r>
              <w:rPr>
                <w:rFonts w:ascii="宋体" w:eastAsia="宋体" w:hint="eastAsia"/>
                <w:color w:val="auto"/>
              </w:rPr>
              <w:t xml:space="preserve"> </w:t>
            </w:r>
            <w:r>
              <w:rPr>
                <w:rFonts w:ascii="宋体" w:eastAsia="宋体"/>
                <w:color w:val="auto"/>
              </w:rPr>
              <w:t>–</w:t>
            </w:r>
            <w:r>
              <w:rPr>
                <w:rFonts w:ascii="宋体" w:eastAsia="宋体" w:hint="eastAsia"/>
                <w:color w:val="auto"/>
              </w:rPr>
              <w:t xml:space="preserve"> </w:t>
            </w:r>
            <w:r>
              <w:rPr>
                <w:rFonts w:ascii="宋体" w:eastAsia="宋体" w:hint="eastAsia"/>
                <w:color w:val="auto"/>
                <w:lang w:eastAsia="zh-CN"/>
              </w:rPr>
              <w:t>洛杉矶，美国</w:t>
            </w:r>
          </w:p>
          <w:p w14:paraId="2C3B867F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/>
                <w:color w:val="auto"/>
                <w:lang w:eastAsia="zh-CN"/>
              </w:rPr>
              <w:t>Design Director</w:t>
            </w:r>
            <w:r>
              <w:rPr>
                <w:rFonts w:ascii="宋体" w:eastAsia="宋体"/>
                <w:color w:val="auto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color w:val="auto"/>
                <w:lang w:eastAsia="zh-CN"/>
              </w:rPr>
              <w:t>设计总监</w:t>
            </w:r>
            <w:r>
              <w:rPr>
                <w:rFonts w:ascii="宋体" w:eastAsia="宋体" w:hint="eastAsia"/>
                <w:color w:val="auto"/>
              </w:rPr>
              <w:tab/>
            </w:r>
          </w:p>
          <w:p w14:paraId="02A38B7C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/>
                <w:color w:val="auto"/>
                <w:lang w:eastAsia="zh-CN"/>
              </w:rPr>
              <w:lastRenderedPageBreak/>
              <w:t xml:space="preserve">July2007 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－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 December2007</w:t>
            </w:r>
          </w:p>
          <w:p w14:paraId="572AC340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管理设计部</w:t>
            </w:r>
            <w:r>
              <w:rPr>
                <w:rFonts w:ascii="宋体" w:eastAsia="宋体" w:hint="eastAsia"/>
                <w:szCs w:val="20"/>
                <w:lang w:eastAsia="zh-CN"/>
              </w:rPr>
              <w:t>及开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发</w:t>
            </w:r>
            <w:r>
              <w:rPr>
                <w:rFonts w:ascii="宋体" w:eastAsia="宋体" w:hint="eastAsia"/>
                <w:szCs w:val="20"/>
                <w:lang w:eastAsia="zh-CN"/>
              </w:rPr>
              <w:t>部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门</w:t>
            </w:r>
            <w:r>
              <w:rPr>
                <w:rFonts w:ascii="宋体" w:eastAsia="宋体" w:hint="eastAsia"/>
                <w:szCs w:val="20"/>
                <w:lang w:eastAsia="zh-CN"/>
              </w:rPr>
              <w:t xml:space="preserve">共二十余人。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产</w:t>
            </w:r>
            <w:r>
              <w:rPr>
                <w:rFonts w:ascii="宋体" w:eastAsia="宋体" w:hint="eastAsia"/>
                <w:szCs w:val="20"/>
                <w:lang w:eastAsia="zh-CN"/>
              </w:rPr>
              <w:t>品主要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项</w:t>
            </w:r>
            <w:r>
              <w:rPr>
                <w:rFonts w:ascii="宋体" w:eastAsia="宋体" w:hint="eastAsia"/>
                <w:szCs w:val="20"/>
                <w:lang w:eastAsia="zh-CN"/>
              </w:rPr>
              <w:t>目有T恤，毛衣及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连</w:t>
            </w:r>
            <w:r>
              <w:rPr>
                <w:rFonts w:ascii="宋体" w:eastAsia="宋体" w:hint="eastAsia"/>
                <w:szCs w:val="20"/>
                <w:lang w:eastAsia="zh-CN"/>
              </w:rPr>
              <w:t>身裙等休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闲类女装</w:t>
            </w:r>
            <w:r>
              <w:rPr>
                <w:rFonts w:ascii="宋体" w:eastAsia="宋体" w:hint="eastAsia"/>
                <w:szCs w:val="20"/>
                <w:lang w:eastAsia="zh-CN"/>
              </w:rPr>
              <w:t>。开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发</w:t>
            </w:r>
            <w:r>
              <w:rPr>
                <w:rFonts w:ascii="宋体" w:eastAsia="宋体" w:hint="eastAsia"/>
                <w:szCs w:val="20"/>
                <w:lang w:eastAsia="zh-CN"/>
              </w:rPr>
              <w:t>部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门包括</w:t>
            </w:r>
            <w:r>
              <w:rPr>
                <w:rFonts w:ascii="宋体" w:eastAsia="宋体" w:hint="eastAsia"/>
                <w:szCs w:val="20"/>
                <w:lang w:eastAsia="zh-CN"/>
              </w:rPr>
              <w:t>成衣技师， 打版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师</w:t>
            </w:r>
            <w:r>
              <w:rPr>
                <w:rFonts w:ascii="宋体" w:eastAsia="宋体" w:hint="eastAsia"/>
                <w:szCs w:val="20"/>
                <w:lang w:eastAsia="zh-CN"/>
              </w:rPr>
              <w:t>， 及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产</w:t>
            </w:r>
            <w:r>
              <w:rPr>
                <w:rFonts w:ascii="宋体" w:eastAsia="宋体" w:hint="eastAsia"/>
                <w:szCs w:val="20"/>
                <w:lang w:eastAsia="zh-CN"/>
              </w:rPr>
              <w:t>品开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发团队</w:t>
            </w:r>
            <w:r>
              <w:rPr>
                <w:rFonts w:ascii="宋体" w:hAnsi="宋体" w:hint="eastAsia"/>
                <w:szCs w:val="20"/>
                <w:lang w:eastAsia="zh-CN"/>
              </w:rPr>
              <w:t>；</w:t>
            </w:r>
          </w:p>
          <w:p w14:paraId="1E9158BA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int="eastAsia"/>
                <w:szCs w:val="20"/>
                <w:lang w:eastAsia="zh-CN"/>
              </w:rPr>
              <w:t>监督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设计</w:t>
            </w:r>
            <w:r>
              <w:rPr>
                <w:rFonts w:ascii="宋体" w:eastAsia="宋体" w:hint="eastAsia"/>
                <w:szCs w:val="20"/>
                <w:lang w:eastAsia="zh-CN"/>
              </w:rPr>
              <w:t xml:space="preserve">概念及设计流程，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产品生命周期，审核产品试身标准</w:t>
            </w:r>
            <w:r>
              <w:rPr>
                <w:rFonts w:ascii="宋体" w:hAnsi="宋体" w:hint="eastAsia"/>
                <w:szCs w:val="20"/>
                <w:lang w:eastAsia="zh-CN"/>
              </w:rPr>
              <w:t>；</w:t>
            </w:r>
          </w:p>
          <w:p w14:paraId="4905A652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参与每月市场展销贸易展，与营业部和客户展开会议， 了解市场动向及客户意见， 从而提高营业增长率。</w:t>
            </w:r>
          </w:p>
          <w:p w14:paraId="78CA6DF4" w14:textId="77777777" w:rsidR="00735A47" w:rsidRDefault="00735A47">
            <w:pPr>
              <w:rPr>
                <w:rFonts w:ascii="宋体" w:eastAsia="宋体"/>
                <w:szCs w:val="20"/>
                <w:lang w:eastAsia="zh-CN"/>
              </w:rPr>
            </w:pPr>
          </w:p>
          <w:p w14:paraId="08E92580" w14:textId="77777777" w:rsidR="00735A47" w:rsidRDefault="00735A47">
            <w:pPr>
              <w:rPr>
                <w:rFonts w:ascii="宋体" w:eastAsia="宋体"/>
                <w:szCs w:val="20"/>
                <w:lang w:eastAsia="zh-CN"/>
              </w:rPr>
            </w:pPr>
          </w:p>
          <w:p w14:paraId="73505CB7" w14:textId="77777777" w:rsidR="00735A47" w:rsidRDefault="00735A47">
            <w:pPr>
              <w:rPr>
                <w:rFonts w:ascii="宋体" w:eastAsia="宋体"/>
                <w:szCs w:val="20"/>
                <w:lang w:eastAsia="zh-CN"/>
              </w:rPr>
            </w:pPr>
          </w:p>
          <w:p w14:paraId="6D01C1AD" w14:textId="77777777" w:rsidR="00735A47" w:rsidRDefault="00735A47">
            <w:pPr>
              <w:rPr>
                <w:rFonts w:ascii="宋体" w:eastAsia="宋体"/>
                <w:szCs w:val="20"/>
                <w:lang w:eastAsia="zh-CN"/>
              </w:rPr>
            </w:pPr>
          </w:p>
          <w:p w14:paraId="77700AF2" w14:textId="77777777" w:rsidR="00735A47" w:rsidRDefault="003508C7">
            <w:pPr>
              <w:pStyle w:val="Heading2"/>
              <w:ind w:right="183"/>
              <w:rPr>
                <w:rFonts w:ascii="宋体" w:eastAsia="宋体"/>
                <w:color w:val="auto"/>
                <w:lang w:eastAsia="zh-CN"/>
              </w:rPr>
            </w:pPr>
            <w:r>
              <w:rPr>
                <w:rFonts w:ascii="Phinster Fine" w:eastAsia="宋体" w:hAnsi="Phinster Fine"/>
                <w:color w:val="auto"/>
                <w:lang w:eastAsia="zh-CN"/>
              </w:rPr>
              <w:t>QUANTUM CONCEPTS</w:t>
            </w:r>
            <w:r>
              <w:rPr>
                <w:rFonts w:ascii="Phinster Fine" w:eastAsia="宋体" w:hAnsi="Phinster Fine"/>
                <w:color w:val="auto"/>
              </w:rPr>
              <w:t xml:space="preserve"> INC</w:t>
            </w:r>
            <w:r>
              <w:rPr>
                <w:rFonts w:ascii="宋体" w:eastAsia="宋体" w:hint="eastAsia"/>
                <w:color w:val="auto"/>
              </w:rPr>
              <w:t xml:space="preserve"> </w:t>
            </w:r>
            <w:r>
              <w:rPr>
                <w:rFonts w:ascii="宋体" w:eastAsia="宋体"/>
                <w:color w:val="auto"/>
              </w:rPr>
              <w:t>–</w:t>
            </w:r>
            <w:r>
              <w:rPr>
                <w:rFonts w:ascii="宋体" w:eastAsia="宋体" w:hint="eastAsia"/>
                <w:color w:val="auto"/>
              </w:rPr>
              <w:t xml:space="preserve"> </w:t>
            </w:r>
            <w:r>
              <w:rPr>
                <w:rFonts w:ascii="宋体" w:eastAsia="宋体" w:hint="eastAsia"/>
                <w:color w:val="auto"/>
                <w:lang w:eastAsia="zh-CN"/>
              </w:rPr>
              <w:t>洛杉矶，美国</w:t>
            </w:r>
          </w:p>
          <w:p w14:paraId="2060E4EB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/>
                <w:color w:val="auto"/>
                <w:lang w:eastAsia="zh-CN"/>
              </w:rPr>
              <w:t>VP of design and merchandising</w:t>
            </w:r>
            <w:r>
              <w:rPr>
                <w:rFonts w:ascii="宋体" w:eastAsia="宋体"/>
                <w:color w:val="auto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color w:val="auto"/>
                <w:lang w:eastAsia="zh-CN"/>
              </w:rPr>
              <w:t>设计及商品业务副总裁</w:t>
            </w:r>
            <w:r>
              <w:rPr>
                <w:rFonts w:ascii="宋体" w:eastAsia="宋体" w:hint="eastAsia"/>
                <w:color w:val="auto"/>
              </w:rPr>
              <w:tab/>
            </w:r>
          </w:p>
          <w:p w14:paraId="403AE0B7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June2006 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－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 June2007</w:t>
            </w:r>
          </w:p>
          <w:p w14:paraId="2DCBA20D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int="eastAsia"/>
                <w:szCs w:val="20"/>
                <w:lang w:eastAsia="zh-CN"/>
              </w:rPr>
              <w:t>分管公司生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产</w:t>
            </w:r>
            <w:r>
              <w:rPr>
                <w:rFonts w:ascii="宋体" w:eastAsia="宋体" w:hint="eastAsia"/>
                <w:szCs w:val="20"/>
                <w:lang w:eastAsia="zh-CN"/>
              </w:rPr>
              <w:t>及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设计</w:t>
            </w:r>
            <w:r>
              <w:rPr>
                <w:rFonts w:ascii="宋体" w:eastAsia="宋体" w:hint="eastAsia"/>
                <w:szCs w:val="20"/>
                <w:lang w:eastAsia="zh-CN"/>
              </w:rPr>
              <w:t>部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门</w:t>
            </w:r>
            <w:r>
              <w:rPr>
                <w:rFonts w:ascii="宋体" w:hAnsi="宋体" w:hint="eastAsia"/>
                <w:szCs w:val="20"/>
                <w:lang w:eastAsia="zh-CN"/>
              </w:rPr>
              <w:t>，</w:t>
            </w:r>
            <w:r>
              <w:rPr>
                <w:rFonts w:ascii="宋体" w:eastAsia="宋体" w:hint="eastAsia"/>
                <w:szCs w:val="20"/>
                <w:lang w:eastAsia="zh-CN"/>
              </w:rPr>
              <w:t>建立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产</w:t>
            </w:r>
            <w:r>
              <w:rPr>
                <w:rFonts w:ascii="宋体" w:eastAsia="宋体" w:hint="eastAsia"/>
                <w:szCs w:val="20"/>
                <w:lang w:eastAsia="zh-CN"/>
              </w:rPr>
              <w:t>品尺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码规</w:t>
            </w:r>
            <w:r>
              <w:rPr>
                <w:rFonts w:ascii="宋体" w:eastAsia="宋体" w:hint="eastAsia"/>
                <w:szCs w:val="20"/>
                <w:lang w:eastAsia="zh-CN"/>
              </w:rPr>
              <w:t xml:space="preserve">范，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质</w:t>
            </w:r>
            <w:r>
              <w:rPr>
                <w:rFonts w:ascii="宋体" w:eastAsia="宋体" w:hint="eastAsia"/>
                <w:szCs w:val="20"/>
                <w:lang w:eastAsia="zh-CN"/>
              </w:rPr>
              <w:t>量控制及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产</w:t>
            </w:r>
            <w:r>
              <w:rPr>
                <w:rFonts w:ascii="宋体" w:eastAsia="宋体" w:hint="eastAsia"/>
                <w:szCs w:val="20"/>
                <w:lang w:eastAsia="zh-CN"/>
              </w:rPr>
              <w:t>品生命周期流程</w:t>
            </w:r>
            <w:r>
              <w:rPr>
                <w:rFonts w:ascii="宋体" w:hint="eastAsia"/>
                <w:szCs w:val="20"/>
                <w:lang w:eastAsia="zh-CN"/>
              </w:rPr>
              <w:t>；</w:t>
            </w:r>
          </w:p>
          <w:p w14:paraId="781490D4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负责</w:t>
            </w:r>
            <w:r>
              <w:rPr>
                <w:rFonts w:ascii="宋体" w:eastAsia="宋体" w:hint="eastAsia"/>
                <w:szCs w:val="20"/>
                <w:lang w:eastAsia="zh-CN"/>
              </w:rPr>
              <w:t>男装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>SQWEAR</w:t>
            </w:r>
            <w:r>
              <w:rPr>
                <w:rFonts w:ascii="宋体" w:eastAsia="宋体" w:hint="eastAsia"/>
                <w:szCs w:val="20"/>
                <w:lang w:eastAsia="zh-CN"/>
              </w:rPr>
              <w:t>及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>JAYMES</w:t>
            </w:r>
            <w:r>
              <w:rPr>
                <w:rFonts w:ascii="宋体" w:eastAsia="宋体" w:hint="eastAsia"/>
                <w:szCs w:val="20"/>
                <w:lang w:eastAsia="zh-CN"/>
              </w:rPr>
              <w:t xml:space="preserve"> 的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设计</w:t>
            </w:r>
            <w:r>
              <w:rPr>
                <w:rFonts w:ascii="宋体" w:eastAsia="宋体" w:hint="eastAsia"/>
                <w:szCs w:val="20"/>
                <w:lang w:eastAsia="zh-CN"/>
              </w:rPr>
              <w:t>方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针</w:t>
            </w:r>
            <w:r>
              <w:rPr>
                <w:rFonts w:ascii="宋体" w:eastAsia="宋体" w:hint="eastAsia"/>
                <w:szCs w:val="20"/>
                <w:lang w:eastAsia="zh-CN"/>
              </w:rPr>
              <w:t>与理念。 服装品类涵盖洗水牛仔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裤</w:t>
            </w:r>
            <w:r>
              <w:rPr>
                <w:rFonts w:ascii="宋体" w:eastAsia="宋体" w:hint="eastAsia"/>
                <w:szCs w:val="20"/>
                <w:lang w:eastAsia="zh-CN"/>
              </w:rPr>
              <w:t xml:space="preserve">、 西装、 毛衣、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针织</w:t>
            </w:r>
            <w:r>
              <w:rPr>
                <w:rFonts w:ascii="宋体" w:eastAsia="宋体" w:hint="eastAsia"/>
                <w:szCs w:val="20"/>
                <w:lang w:eastAsia="zh-CN"/>
              </w:rPr>
              <w:t>及梭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织衬衫、 印花及绣花T恤、 外套和裤子等</w:t>
            </w:r>
            <w:r>
              <w:rPr>
                <w:rFonts w:ascii="宋体" w:hAnsi="宋体" w:hint="eastAsia"/>
                <w:szCs w:val="20"/>
                <w:lang w:eastAsia="zh-CN"/>
              </w:rPr>
              <w:t>；</w:t>
            </w:r>
          </w:p>
          <w:p w14:paraId="4805197D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定期到欧洲参加布料贸易展吸取最新时装资讯， 并到韩国工厂研发最新技术和生产知识。</w:t>
            </w:r>
          </w:p>
          <w:p w14:paraId="06AFAFA6" w14:textId="77777777" w:rsidR="00735A47" w:rsidRDefault="00735A47">
            <w:pPr>
              <w:pStyle w:val="ListParagraph"/>
              <w:ind w:left="784"/>
              <w:rPr>
                <w:rFonts w:ascii="宋体" w:eastAsia="宋体"/>
                <w:szCs w:val="20"/>
                <w:lang w:eastAsia="zh-CN"/>
              </w:rPr>
            </w:pPr>
          </w:p>
          <w:p w14:paraId="1CF2219D" w14:textId="77777777" w:rsidR="00735A47" w:rsidRDefault="00735A47">
            <w:pPr>
              <w:pStyle w:val="Heading2"/>
              <w:ind w:right="183"/>
              <w:rPr>
                <w:rFonts w:ascii="宋体" w:eastAsia="宋体"/>
                <w:color w:val="auto"/>
                <w:lang w:eastAsia="zh-CN"/>
              </w:rPr>
            </w:pPr>
          </w:p>
          <w:p w14:paraId="10004141" w14:textId="77777777" w:rsidR="00735A47" w:rsidRDefault="003508C7">
            <w:pPr>
              <w:pStyle w:val="Heading2"/>
              <w:ind w:right="183"/>
              <w:rPr>
                <w:rFonts w:ascii="宋体" w:eastAsia="宋体"/>
                <w:color w:val="auto"/>
                <w:lang w:eastAsia="zh-CN"/>
              </w:rPr>
            </w:pPr>
            <w:r>
              <w:rPr>
                <w:rFonts w:ascii="Phinster Fine" w:eastAsia="宋体" w:hAnsi="Phinster Fine"/>
                <w:color w:val="auto"/>
                <w:lang w:eastAsia="zh-CN"/>
              </w:rPr>
              <w:t>WARNACO</w:t>
            </w:r>
            <w:r>
              <w:rPr>
                <w:rFonts w:ascii="Phinster Fine" w:eastAsia="宋体" w:hAnsi="Phinster Fine"/>
                <w:color w:val="auto"/>
              </w:rPr>
              <w:t xml:space="preserve"> INC</w:t>
            </w:r>
            <w:r>
              <w:rPr>
                <w:rFonts w:ascii="宋体" w:eastAsia="宋体" w:hint="eastAsia"/>
                <w:color w:val="auto"/>
              </w:rPr>
              <w:t xml:space="preserve"> </w:t>
            </w:r>
            <w:r>
              <w:rPr>
                <w:rFonts w:ascii="宋体" w:eastAsia="宋体"/>
                <w:color w:val="auto"/>
              </w:rPr>
              <w:t>–</w:t>
            </w:r>
            <w:r>
              <w:rPr>
                <w:rFonts w:ascii="宋体" w:eastAsia="宋体" w:hint="eastAsia"/>
                <w:color w:val="auto"/>
              </w:rPr>
              <w:t xml:space="preserve"> </w:t>
            </w:r>
            <w:r>
              <w:rPr>
                <w:rFonts w:ascii="宋体" w:eastAsia="宋体" w:hint="eastAsia"/>
                <w:color w:val="auto"/>
                <w:lang w:eastAsia="zh-CN"/>
              </w:rPr>
              <w:t>洛杉矶，美国</w:t>
            </w:r>
          </w:p>
          <w:p w14:paraId="74D41D72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/>
                <w:color w:val="auto"/>
                <w:lang w:eastAsia="zh-CN"/>
              </w:rPr>
              <w:t>Senior Designer</w:t>
            </w:r>
            <w:r>
              <w:rPr>
                <w:rFonts w:ascii="宋体" w:eastAsia="宋体"/>
                <w:color w:val="auto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color w:val="auto"/>
                <w:lang w:eastAsia="zh-CN"/>
              </w:rPr>
              <w:t>高级设计师</w:t>
            </w:r>
            <w:r>
              <w:rPr>
                <w:rFonts w:ascii="宋体" w:eastAsia="宋体" w:hint="eastAsia"/>
                <w:color w:val="auto"/>
              </w:rPr>
              <w:tab/>
            </w:r>
          </w:p>
          <w:p w14:paraId="087A9F85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February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200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2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 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－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May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200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6</w:t>
            </w:r>
          </w:p>
          <w:p w14:paraId="63466397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int="eastAsia"/>
              </w:rPr>
              <w:t>开发品牌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>NAUTICA</w:t>
            </w:r>
            <w:r>
              <w:rPr>
                <w:rFonts w:ascii="宋体" w:eastAsia="宋体" w:hint="eastAsia"/>
                <w:szCs w:val="20"/>
                <w:lang w:eastAsia="zh-CN"/>
              </w:rPr>
              <w:t>高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级</w:t>
            </w:r>
            <w:r>
              <w:rPr>
                <w:rFonts w:ascii="宋体" w:eastAsia="宋体" w:hint="eastAsia"/>
                <w:szCs w:val="20"/>
                <w:lang w:eastAsia="zh-CN"/>
              </w:rPr>
              <w:t>泳装及休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闲</w:t>
            </w:r>
            <w:r>
              <w:rPr>
                <w:rFonts w:ascii="宋体" w:eastAsia="宋体" w:hint="eastAsia"/>
                <w:szCs w:val="20"/>
                <w:lang w:eastAsia="zh-CN"/>
              </w:rPr>
              <w:t>服，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对</w:t>
            </w:r>
            <w:r>
              <w:rPr>
                <w:rFonts w:ascii="宋体" w:eastAsia="宋体" w:hint="eastAsia"/>
                <w:szCs w:val="20"/>
                <w:lang w:eastAsia="zh-CN"/>
              </w:rPr>
              <w:t>泳装布料审批， 产品结构有专业的认知</w:t>
            </w:r>
            <w:r>
              <w:rPr>
                <w:rFonts w:ascii="宋体" w:hint="eastAsia"/>
                <w:szCs w:val="20"/>
                <w:lang w:eastAsia="zh-CN"/>
              </w:rPr>
              <w:t>；</w:t>
            </w:r>
          </w:p>
          <w:p w14:paraId="1E67937D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int="eastAsia"/>
                <w:szCs w:val="20"/>
                <w:lang w:eastAsia="zh-CN"/>
              </w:rPr>
              <w:t>设计产品品类包括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泳衣、</w:t>
            </w:r>
            <w:r>
              <w:rPr>
                <w:rFonts w:ascii="宋体" w:eastAsia="宋体" w:hint="eastAsia"/>
                <w:szCs w:val="20"/>
                <w:lang w:eastAsia="zh-CN"/>
              </w:rPr>
              <w:t>毛衣、 T恤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、 裤子、 外套和连身裙等</w:t>
            </w:r>
            <w:r>
              <w:rPr>
                <w:rFonts w:ascii="宋体" w:hAnsi="宋体" w:hint="eastAsia"/>
                <w:szCs w:val="20"/>
                <w:lang w:eastAsia="zh-CN"/>
              </w:rPr>
              <w:t>；</w:t>
            </w:r>
          </w:p>
          <w:p w14:paraId="0691F104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 w:hAnsi="Times" w:cs="Times New Roman"/>
                <w:szCs w:val="20"/>
              </w:rPr>
            </w:pPr>
            <w:r>
              <w:rPr>
                <w:rFonts w:ascii="宋体" w:eastAsia="宋体" w:hAnsi="Lantinghei TC Heavy" w:cs="Lantinghei TC Heavy" w:hint="eastAsia"/>
                <w:color w:val="333333"/>
                <w:szCs w:val="20"/>
                <w:shd w:val="clear" w:color="auto" w:fill="F4F7FA"/>
              </w:rPr>
              <w:t>跟进打板</w:t>
            </w:r>
            <w:r>
              <w:rPr>
                <w:rFonts w:ascii="宋体" w:eastAsia="宋体" w:hAnsi="Lantinghei TC Heavy" w:cs="Lantinghei TC Heavy"/>
                <w:color w:val="333333"/>
                <w:szCs w:val="20"/>
                <w:shd w:val="clear" w:color="auto" w:fill="F4F7FA"/>
              </w:rPr>
              <w:t>车</w:t>
            </w:r>
            <w:r>
              <w:rPr>
                <w:rFonts w:ascii="宋体" w:eastAsia="宋体" w:hAnsi="Lantinghei TC Heavy" w:cs="Lantinghei TC Heavy" w:hint="eastAsia"/>
                <w:color w:val="333333"/>
                <w:szCs w:val="20"/>
                <w:shd w:val="clear" w:color="auto" w:fill="F4F7FA"/>
              </w:rPr>
              <w:t>板工作情况，跟</w:t>
            </w:r>
            <w:r>
              <w:rPr>
                <w:rFonts w:ascii="宋体" w:eastAsia="宋体" w:hAnsi="Libian SC Regular" w:cs="Libian SC Regular" w:hint="eastAsia"/>
                <w:color w:val="333333"/>
                <w:szCs w:val="20"/>
                <w:shd w:val="clear" w:color="auto" w:fill="F4F7FA"/>
              </w:rPr>
              <w:t>进货</w:t>
            </w:r>
            <w:r>
              <w:rPr>
                <w:rFonts w:ascii="宋体" w:eastAsia="宋体" w:hAnsi="Lantinghei TC Heavy" w:cs="Lantinghei TC Heavy" w:hint="eastAsia"/>
                <w:color w:val="333333"/>
                <w:szCs w:val="20"/>
                <w:shd w:val="clear" w:color="auto" w:fill="F4F7FA"/>
              </w:rPr>
              <w:t>前样板的改</w:t>
            </w:r>
            <w:r>
              <w:rPr>
                <w:rFonts w:ascii="宋体" w:eastAsia="宋体" w:hAnsi="Libian SC Regular" w:cs="Libian SC Regular" w:hint="eastAsia"/>
                <w:color w:val="333333"/>
                <w:szCs w:val="20"/>
                <w:shd w:val="clear" w:color="auto" w:fill="F4F7FA"/>
              </w:rPr>
              <w:t>进</w:t>
            </w:r>
            <w:r>
              <w:rPr>
                <w:rFonts w:ascii="宋体" w:hAnsi="Libian SC Regular" w:cs="Libian SC Regular" w:hint="eastAsia"/>
                <w:color w:val="333333"/>
                <w:szCs w:val="20"/>
                <w:shd w:val="clear" w:color="auto" w:fill="F4F7FA"/>
                <w:lang w:eastAsia="zh-CN"/>
              </w:rPr>
              <w:t>；</w:t>
            </w:r>
          </w:p>
          <w:p w14:paraId="27D7C853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为</w:t>
            </w:r>
            <w:r>
              <w:rPr>
                <w:rFonts w:ascii="宋体" w:eastAsia="宋体" w:hint="eastAsia"/>
                <w:szCs w:val="20"/>
                <w:lang w:eastAsia="zh-CN"/>
              </w:rPr>
              <w:t>奥运沙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滩</w:t>
            </w:r>
            <w:r>
              <w:rPr>
                <w:rFonts w:ascii="宋体" w:eastAsia="宋体" w:hint="eastAsia"/>
                <w:szCs w:val="20"/>
                <w:lang w:eastAsia="zh-CN"/>
              </w:rPr>
              <w:t>排球冠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军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>M</w:t>
            </w:r>
            <w:r>
              <w:rPr>
                <w:rFonts w:ascii="Phinster Fine" w:eastAsia="宋体" w:hAnsi="Phinster Fine" w:hint="eastAsia"/>
                <w:szCs w:val="20"/>
                <w:lang w:eastAsia="zh-CN"/>
              </w:rPr>
              <w:t>isty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 xml:space="preserve"> May</w:t>
            </w:r>
            <w:r>
              <w:rPr>
                <w:rFonts w:ascii="Phinster Fine" w:eastAsia="宋体" w:hAnsi="Phinster Fine" w:hint="eastAsia"/>
                <w:szCs w:val="20"/>
                <w:lang w:eastAsia="zh-CN"/>
              </w:rPr>
              <w:t>－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>Treanor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设计赛服</w:t>
            </w:r>
            <w:r>
              <w:rPr>
                <w:rFonts w:ascii="宋体" w:hAnsi="宋体" w:hint="eastAsia"/>
                <w:szCs w:val="20"/>
                <w:lang w:eastAsia="zh-CN"/>
              </w:rPr>
              <w:t>；</w:t>
            </w:r>
          </w:p>
          <w:p w14:paraId="1C2CCF87" w14:textId="77777777" w:rsidR="00735A47" w:rsidRDefault="003508C7">
            <w:pPr>
              <w:pStyle w:val="ListParagraph"/>
              <w:numPr>
                <w:ilvl w:val="0"/>
                <w:numId w:val="2"/>
              </w:num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负责每季</w:t>
            </w:r>
            <w:r>
              <w:rPr>
                <w:rFonts w:ascii="宋体" w:eastAsia="宋体" w:hint="eastAsia"/>
                <w:szCs w:val="20"/>
                <w:lang w:eastAsia="zh-CN"/>
              </w:rPr>
              <w:t>跟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>NAUTICA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纽约总</w:t>
            </w:r>
            <w:r>
              <w:rPr>
                <w:rFonts w:ascii="宋体" w:eastAsia="宋体" w:hint="eastAsia"/>
                <w:szCs w:val="20"/>
                <w:lang w:eastAsia="zh-CN"/>
              </w:rPr>
              <w:t>公司开会， 讨论每季的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设计</w:t>
            </w:r>
            <w:r>
              <w:rPr>
                <w:rFonts w:ascii="宋体" w:eastAsia="宋体" w:hint="eastAsia"/>
                <w:szCs w:val="20"/>
                <w:lang w:eastAsia="zh-CN"/>
              </w:rPr>
              <w:t xml:space="preserve">主题、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颜</w:t>
            </w:r>
            <w:r>
              <w:rPr>
                <w:rFonts w:ascii="宋体" w:eastAsia="宋体" w:hint="eastAsia"/>
                <w:szCs w:val="20"/>
                <w:lang w:eastAsia="zh-CN"/>
              </w:rPr>
              <w:t>色、 布料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选择等，配合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>NAUTICA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纽约公司特定的品牌形象</w:t>
            </w:r>
          </w:p>
          <w:p w14:paraId="7E222A6F" w14:textId="77777777" w:rsidR="00735A47" w:rsidRDefault="00735A47">
            <w:pPr>
              <w:ind w:left="424"/>
              <w:rPr>
                <w:rFonts w:ascii="宋体" w:eastAsia="宋体"/>
                <w:szCs w:val="20"/>
                <w:lang w:eastAsia="zh-CN"/>
              </w:rPr>
            </w:pPr>
          </w:p>
          <w:p w14:paraId="7FC2CD98" w14:textId="77777777" w:rsidR="00735A47" w:rsidRDefault="00735A47">
            <w:pPr>
              <w:pStyle w:val="Heading2"/>
              <w:ind w:right="183"/>
              <w:rPr>
                <w:rFonts w:ascii="宋体" w:eastAsia="宋体"/>
                <w:color w:val="auto"/>
              </w:rPr>
            </w:pPr>
          </w:p>
          <w:p w14:paraId="6F56485C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/>
                <w:color w:val="auto"/>
              </w:rPr>
              <w:t xml:space="preserve">ANN TAYLOR LOFT •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纽约，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美国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／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Senior Designer</w:t>
            </w:r>
            <w:r>
              <w:rPr>
                <w:rFonts w:ascii="宋体" w:eastAsia="宋体"/>
                <w:color w:val="auto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color w:val="auto"/>
                <w:lang w:eastAsia="zh-CN"/>
              </w:rPr>
              <w:t>高级设计师</w:t>
            </w:r>
            <w:r>
              <w:rPr>
                <w:rFonts w:ascii="宋体" w:eastAsia="宋体" w:hint="eastAsia"/>
                <w:color w:val="auto"/>
              </w:rPr>
              <w:tab/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May200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1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－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 December200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1</w:t>
            </w:r>
          </w:p>
          <w:p w14:paraId="5C22F345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/>
                <w:color w:val="auto"/>
              </w:rPr>
              <w:t xml:space="preserve">ANN 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KLEIN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／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A LINE</w:t>
            </w:r>
            <w:r>
              <w:rPr>
                <w:rFonts w:ascii="Phinster Fine" w:eastAsia="宋体" w:hAnsi="Phinster Fine"/>
                <w:color w:val="auto"/>
              </w:rPr>
              <w:t xml:space="preserve"> •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纽约，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美国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／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Senior Designer</w:t>
            </w:r>
            <w:r>
              <w:rPr>
                <w:rFonts w:ascii="宋体" w:eastAsia="宋体"/>
                <w:color w:val="auto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color w:val="auto"/>
                <w:lang w:eastAsia="zh-CN"/>
              </w:rPr>
              <w:t>高级设计师</w:t>
            </w:r>
            <w:r>
              <w:rPr>
                <w:rFonts w:ascii="宋体" w:eastAsia="宋体" w:hint="eastAsia"/>
                <w:color w:val="auto"/>
              </w:rPr>
              <w:tab/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March1997 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－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 April2001</w:t>
            </w:r>
          </w:p>
          <w:p w14:paraId="43DB9607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/>
                <w:color w:val="auto"/>
              </w:rPr>
              <w:t xml:space="preserve">EMANUAL EMANUEL UNGARO •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纽约，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美国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／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Asso. Designer</w:t>
            </w:r>
            <w:r>
              <w:rPr>
                <w:rFonts w:ascii="宋体" w:eastAsia="宋体"/>
                <w:color w:val="auto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color w:val="auto"/>
                <w:lang w:eastAsia="zh-CN"/>
              </w:rPr>
              <w:t>副设计师</w:t>
            </w:r>
            <w:r>
              <w:rPr>
                <w:rFonts w:ascii="宋体" w:eastAsia="宋体" w:hint="eastAsia"/>
                <w:color w:val="auto"/>
              </w:rPr>
              <w:tab/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September1996 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－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 Marcg1997</w:t>
            </w:r>
          </w:p>
          <w:p w14:paraId="5A175CF6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/>
                <w:color w:val="auto"/>
              </w:rPr>
              <w:t xml:space="preserve">MICAHEL BRANDON •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洛杉矶，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美国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／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Senior Designer</w:t>
            </w:r>
            <w:r>
              <w:rPr>
                <w:rFonts w:ascii="宋体" w:eastAsia="宋体"/>
                <w:color w:val="auto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color w:val="auto"/>
                <w:lang w:eastAsia="zh-CN"/>
              </w:rPr>
              <w:t>高级设计师</w:t>
            </w:r>
            <w:r>
              <w:rPr>
                <w:rFonts w:ascii="宋体" w:eastAsia="宋体" w:hint="eastAsia"/>
                <w:color w:val="auto"/>
              </w:rPr>
              <w:tab/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March1995 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－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 August1996</w:t>
            </w:r>
          </w:p>
          <w:p w14:paraId="4D564214" w14:textId="77777777" w:rsidR="00735A47" w:rsidRDefault="003508C7">
            <w:pPr>
              <w:pStyle w:val="Heading2"/>
              <w:rPr>
                <w:rFonts w:ascii="宋体" w:eastAsia="宋体"/>
                <w:color w:val="auto"/>
              </w:rPr>
            </w:pP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N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ANCY HELLER</w:t>
            </w:r>
            <w:r>
              <w:rPr>
                <w:rFonts w:ascii="Phinster Fine" w:eastAsia="宋体" w:hAnsi="Phinster Fine"/>
                <w:color w:val="auto"/>
              </w:rPr>
              <w:t xml:space="preserve"> •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洛杉矶，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美国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 xml:space="preserve"> 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／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Asst Designer</w:t>
            </w:r>
            <w:r>
              <w:rPr>
                <w:rFonts w:ascii="宋体" w:eastAsia="宋体"/>
                <w:color w:val="auto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color w:val="auto"/>
                <w:lang w:eastAsia="zh-CN"/>
              </w:rPr>
              <w:t>助理设计师</w:t>
            </w:r>
            <w:r>
              <w:rPr>
                <w:rFonts w:ascii="宋体" w:eastAsia="宋体" w:hint="eastAsia"/>
                <w:color w:val="auto"/>
              </w:rPr>
              <w:tab/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August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199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3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 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>－</w:t>
            </w: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 </w:t>
            </w:r>
            <w:r>
              <w:rPr>
                <w:rFonts w:ascii="Phinster Fine" w:eastAsia="宋体" w:hAnsi="Phinster Fine" w:hint="eastAsia"/>
                <w:color w:val="auto"/>
                <w:lang w:eastAsia="zh-CN"/>
              </w:rPr>
              <w:t>February1995</w:t>
            </w:r>
          </w:p>
          <w:p w14:paraId="0131C4A6" w14:textId="77777777" w:rsidR="00735A47" w:rsidRDefault="00735A47">
            <w:pPr>
              <w:pStyle w:val="ListParagraph"/>
            </w:pPr>
          </w:p>
          <w:p w14:paraId="6D51BD70" w14:textId="77777777" w:rsidR="00735A47" w:rsidRDefault="00735A47">
            <w:pPr>
              <w:rPr>
                <w:rFonts w:ascii="宋体" w:eastAsia="宋体"/>
                <w:szCs w:val="20"/>
                <w:lang w:eastAsia="zh-CN"/>
              </w:rPr>
            </w:pPr>
          </w:p>
        </w:tc>
      </w:tr>
      <w:tr w:rsidR="00735A47" w14:paraId="15C76131" w14:textId="77777777">
        <w:tc>
          <w:tcPr>
            <w:tcW w:w="660" w:type="pct"/>
          </w:tcPr>
          <w:p w14:paraId="0FCC0789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  <w:tc>
          <w:tcPr>
            <w:tcW w:w="330" w:type="pct"/>
          </w:tcPr>
          <w:p w14:paraId="2149D2B0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  <w:tc>
          <w:tcPr>
            <w:tcW w:w="4010" w:type="pct"/>
          </w:tcPr>
          <w:p w14:paraId="28245B18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</w:tr>
      <w:tr w:rsidR="00735A47" w14:paraId="34C71EB2" w14:textId="77777777">
        <w:tc>
          <w:tcPr>
            <w:tcW w:w="660" w:type="pct"/>
          </w:tcPr>
          <w:p w14:paraId="1CE8547E" w14:textId="77777777" w:rsidR="00735A47" w:rsidRDefault="003508C7">
            <w:pPr>
              <w:pStyle w:val="Heading1"/>
              <w:rPr>
                <w:rFonts w:ascii="宋体" w:eastAsia="宋体"/>
                <w:color w:val="auto"/>
              </w:rPr>
            </w:pPr>
            <w:r>
              <w:rPr>
                <w:rFonts w:ascii="宋体" w:eastAsia="宋体" w:hint="eastAsia"/>
                <w:color w:val="auto"/>
              </w:rPr>
              <w:t>教育经历</w:t>
            </w:r>
          </w:p>
        </w:tc>
        <w:tc>
          <w:tcPr>
            <w:tcW w:w="330" w:type="pct"/>
          </w:tcPr>
          <w:p w14:paraId="17FE2863" w14:textId="77777777" w:rsidR="00735A47" w:rsidRDefault="00735A47">
            <w:pPr>
              <w:rPr>
                <w:rFonts w:ascii="宋体" w:eastAsia="宋体"/>
              </w:rPr>
            </w:pPr>
          </w:p>
        </w:tc>
        <w:tc>
          <w:tcPr>
            <w:tcW w:w="4010" w:type="pct"/>
          </w:tcPr>
          <w:p w14:paraId="0C6023CD" w14:textId="77777777" w:rsidR="00735A47" w:rsidRDefault="003508C7">
            <w:pPr>
              <w:pStyle w:val="Heading2"/>
              <w:rPr>
                <w:rFonts w:ascii="宋体" w:eastAsia="宋体" w:hAnsi="Phinster Fine"/>
                <w:color w:val="auto"/>
                <w:lang w:eastAsia="zh-CN"/>
              </w:rPr>
            </w:pPr>
            <w:r>
              <w:rPr>
                <w:rFonts w:ascii="Phinster Fine" w:eastAsia="宋体" w:hAnsi="Phinster Fine"/>
                <w:color w:val="auto"/>
                <w:lang w:eastAsia="zh-CN"/>
              </w:rPr>
              <w:t xml:space="preserve">OTIS COLLEGE OF ART AND DESIGN  –  </w:t>
            </w:r>
            <w:r>
              <w:rPr>
                <w:rFonts w:ascii="宋体" w:eastAsia="宋体" w:hAnsi="Phinster Fine" w:hint="eastAsia"/>
                <w:color w:val="auto"/>
                <w:lang w:eastAsia="zh-CN"/>
              </w:rPr>
              <w:t>洛杉矶， 美国</w:t>
            </w:r>
          </w:p>
          <w:p w14:paraId="5F4A2E09" w14:textId="77777777" w:rsidR="00735A47" w:rsidRDefault="003508C7">
            <w:pPr>
              <w:pStyle w:val="BodyText"/>
              <w:rPr>
                <w:rFonts w:ascii="宋体" w:eastAsia="宋体"/>
                <w:color w:val="auto"/>
              </w:rPr>
            </w:pPr>
            <w:r>
              <w:rPr>
                <w:rFonts w:ascii="Phinster Fine" w:hAnsi="Phinster Fine"/>
                <w:color w:val="auto"/>
              </w:rPr>
              <w:t>BFA</w:t>
            </w:r>
            <w:r>
              <w:rPr>
                <w:rFonts w:ascii="宋体" w:eastAsia="宋体" w:hint="eastAsia"/>
                <w:color w:val="auto"/>
              </w:rPr>
              <w:t>主修</w:t>
            </w:r>
            <w:r>
              <w:rPr>
                <w:rFonts w:ascii="宋体" w:eastAsia="宋体" w:hAnsi="Libian SC Regular" w:cs="Libian SC Regular" w:hint="eastAsia"/>
                <w:color w:val="auto"/>
              </w:rPr>
              <w:t>时</w:t>
            </w:r>
            <w:r>
              <w:rPr>
                <w:rFonts w:ascii="宋体" w:eastAsia="宋体" w:hint="eastAsia"/>
                <w:color w:val="auto"/>
              </w:rPr>
              <w:t>装</w:t>
            </w:r>
            <w:r>
              <w:rPr>
                <w:rFonts w:ascii="宋体" w:eastAsia="宋体" w:hAnsi="Lantinghei TC Heavy" w:cs="Lantinghei TC Heavy" w:hint="eastAsia"/>
                <w:color w:val="auto"/>
              </w:rPr>
              <w:t>设</w:t>
            </w:r>
            <w:r>
              <w:rPr>
                <w:rFonts w:ascii="宋体" w:eastAsia="宋体" w:hAnsi="Libian SC Regular" w:cs="Libian SC Regular" w:hint="eastAsia"/>
                <w:color w:val="auto"/>
              </w:rPr>
              <w:t>计</w:t>
            </w:r>
            <w:r>
              <w:rPr>
                <w:rFonts w:ascii="宋体" w:eastAsia="宋体" w:hint="eastAsia"/>
                <w:color w:val="auto"/>
              </w:rPr>
              <w:t xml:space="preserve">  • </w:t>
            </w:r>
            <w:r>
              <w:rPr>
                <w:rFonts w:ascii="Phinster Fine" w:eastAsia="宋体" w:hAnsi="Phinster Fine"/>
                <w:color w:val="auto"/>
              </w:rPr>
              <w:t xml:space="preserve">FRANK RIZZO </w:t>
            </w:r>
            <w:r>
              <w:rPr>
                <w:rFonts w:ascii="宋体" w:eastAsia="宋体" w:hint="eastAsia"/>
                <w:color w:val="auto"/>
              </w:rPr>
              <w:t xml:space="preserve">晚装金针奖  • </w:t>
            </w:r>
            <w:r>
              <w:rPr>
                <w:rFonts w:ascii="Phinster Fine" w:eastAsia="宋体" w:hAnsi="Phinster Fine"/>
                <w:color w:val="auto"/>
              </w:rPr>
              <w:t>PERRY ELLIS</w:t>
            </w:r>
            <w:r>
              <w:rPr>
                <w:rFonts w:ascii="宋体" w:eastAsia="宋体" w:hint="eastAsia"/>
                <w:color w:val="auto"/>
              </w:rPr>
              <w:t xml:space="preserve"> 男装金针奖</w:t>
            </w:r>
          </w:p>
          <w:p w14:paraId="3BD502CF" w14:textId="77777777" w:rsidR="00735A47" w:rsidRDefault="00735A47">
            <w:pPr>
              <w:pStyle w:val="BodyText"/>
              <w:rPr>
                <w:color w:val="auto"/>
              </w:rPr>
            </w:pPr>
          </w:p>
          <w:p w14:paraId="75D99C7B" w14:textId="77777777" w:rsidR="00735A47" w:rsidRDefault="00735A47">
            <w:pPr>
              <w:ind w:left="720"/>
              <w:rPr>
                <w:rFonts w:ascii="宋体" w:eastAsia="宋体" w:hAnsi="宋体"/>
                <w:szCs w:val="20"/>
                <w:lang w:eastAsia="zh-CN"/>
              </w:rPr>
            </w:pPr>
          </w:p>
          <w:p w14:paraId="3855205B" w14:textId="77777777" w:rsidR="00735A47" w:rsidRDefault="00735A47">
            <w:pPr>
              <w:pStyle w:val="BodyText"/>
              <w:rPr>
                <w:rFonts w:ascii="宋体" w:eastAsia="宋体"/>
                <w:color w:val="auto"/>
              </w:rPr>
            </w:pPr>
          </w:p>
        </w:tc>
      </w:tr>
      <w:tr w:rsidR="00735A47" w14:paraId="1257A155" w14:textId="77777777">
        <w:tc>
          <w:tcPr>
            <w:tcW w:w="660" w:type="pct"/>
          </w:tcPr>
          <w:p w14:paraId="55F1721F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  <w:tc>
          <w:tcPr>
            <w:tcW w:w="330" w:type="pct"/>
          </w:tcPr>
          <w:p w14:paraId="2AB3F8D6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  <w:tc>
          <w:tcPr>
            <w:tcW w:w="4010" w:type="pct"/>
          </w:tcPr>
          <w:p w14:paraId="555E00F5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</w:tr>
      <w:tr w:rsidR="00735A47" w14:paraId="421FAF31" w14:textId="77777777">
        <w:tc>
          <w:tcPr>
            <w:tcW w:w="660" w:type="pct"/>
          </w:tcPr>
          <w:p w14:paraId="46D4E3B0" w14:textId="77777777" w:rsidR="00735A47" w:rsidRDefault="003508C7">
            <w:pPr>
              <w:pStyle w:val="Heading1"/>
              <w:rPr>
                <w:rFonts w:ascii="宋体" w:eastAsia="宋体"/>
                <w:color w:val="auto"/>
              </w:rPr>
            </w:pPr>
            <w:r>
              <w:rPr>
                <w:rFonts w:ascii="宋体" w:eastAsia="宋体" w:hint="eastAsia"/>
                <w:color w:val="auto"/>
              </w:rPr>
              <w:t>专注技能</w:t>
            </w:r>
          </w:p>
        </w:tc>
        <w:tc>
          <w:tcPr>
            <w:tcW w:w="330" w:type="pct"/>
          </w:tcPr>
          <w:p w14:paraId="702FBE69" w14:textId="77777777" w:rsidR="00735A47" w:rsidRDefault="00735A47">
            <w:pPr>
              <w:rPr>
                <w:rFonts w:ascii="宋体" w:eastAsia="宋体"/>
              </w:rPr>
            </w:pPr>
          </w:p>
        </w:tc>
        <w:tc>
          <w:tcPr>
            <w:tcW w:w="4010" w:type="pct"/>
          </w:tcPr>
          <w:p w14:paraId="72A8BC6D" w14:textId="77777777" w:rsidR="00735A47" w:rsidRDefault="003508C7">
            <w:pPr>
              <w:rPr>
                <w:rFonts w:ascii="宋体" w:eastAsia="宋体" w:hAnsi="宋体"/>
                <w:szCs w:val="20"/>
                <w:lang w:eastAsia="zh-CN"/>
              </w:rPr>
            </w:pPr>
            <w:r>
              <w:rPr>
                <w:rFonts w:ascii="宋体" w:eastAsia="宋体" w:hint="eastAsia"/>
                <w:szCs w:val="20"/>
                <w:lang w:eastAsia="zh-CN"/>
              </w:rPr>
              <w:t>创意理念及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设计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• 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团队领导 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 •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潮流预测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Cs w:val="20"/>
                <w:lang w:eastAsia="zh-CN"/>
              </w:rPr>
              <w:t>•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品牌策略及定位 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 •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产品开发 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 •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营业策划 </w:t>
            </w:r>
          </w:p>
          <w:p w14:paraId="4E518C38" w14:textId="77777777" w:rsidR="00735A47" w:rsidRDefault="003508C7">
            <w:pPr>
              <w:rPr>
                <w:rFonts w:ascii="宋体" w:eastAsia="宋体" w:hAnsi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>语言能力包括英语， 中文 （粤语及普通话）</w:t>
            </w:r>
          </w:p>
          <w:p w14:paraId="297D2C78" w14:textId="77777777" w:rsidR="00735A47" w:rsidRDefault="003508C7">
            <w:pPr>
              <w:rPr>
                <w:rFonts w:ascii="宋体" w:eastAsia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技能包括 ： 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>ADOBE ILLUSTRATOR / PHOTOSHOP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 ,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微软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 </w:t>
            </w:r>
            <w:r>
              <w:rPr>
                <w:rFonts w:ascii="Phinster Fine" w:eastAsia="宋体" w:hAnsi="Phinster Fine"/>
                <w:szCs w:val="20"/>
                <w:lang w:eastAsia="zh-CN"/>
              </w:rPr>
              <w:t>OFFICE / POWERPOINT</w:t>
            </w:r>
            <w:r>
              <w:rPr>
                <w:rFonts w:ascii="宋体" w:eastAsia="宋体" w:hAnsi="宋体"/>
                <w:szCs w:val="20"/>
                <w:lang w:eastAsia="zh-CN"/>
              </w:rPr>
              <w:t xml:space="preserve">,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手绘图</w:t>
            </w:r>
          </w:p>
        </w:tc>
      </w:tr>
      <w:tr w:rsidR="00735A47" w14:paraId="61D17BB0" w14:textId="77777777">
        <w:tc>
          <w:tcPr>
            <w:tcW w:w="660" w:type="pct"/>
          </w:tcPr>
          <w:p w14:paraId="5490BC19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  <w:tc>
          <w:tcPr>
            <w:tcW w:w="330" w:type="pct"/>
          </w:tcPr>
          <w:p w14:paraId="4F8CE7FE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  <w:tc>
          <w:tcPr>
            <w:tcW w:w="4010" w:type="pct"/>
          </w:tcPr>
          <w:p w14:paraId="6BACDE1A" w14:textId="77777777" w:rsidR="00735A47" w:rsidRDefault="00735A47">
            <w:pPr>
              <w:pStyle w:val="SpaceBetween"/>
              <w:rPr>
                <w:rFonts w:ascii="宋体" w:eastAsia="宋体"/>
              </w:rPr>
            </w:pPr>
          </w:p>
        </w:tc>
      </w:tr>
      <w:tr w:rsidR="00735A47" w14:paraId="261C8A08" w14:textId="77777777">
        <w:tc>
          <w:tcPr>
            <w:tcW w:w="660" w:type="pct"/>
          </w:tcPr>
          <w:p w14:paraId="3C82ECAC" w14:textId="77777777" w:rsidR="00735A47" w:rsidRDefault="00735A47">
            <w:pPr>
              <w:pStyle w:val="Heading1"/>
              <w:rPr>
                <w:rFonts w:ascii="宋体" w:eastAsia="宋体"/>
                <w:color w:val="auto"/>
              </w:rPr>
            </w:pPr>
          </w:p>
        </w:tc>
        <w:tc>
          <w:tcPr>
            <w:tcW w:w="330" w:type="pct"/>
          </w:tcPr>
          <w:p w14:paraId="05BE653E" w14:textId="77777777" w:rsidR="00735A47" w:rsidRDefault="00735A47">
            <w:pPr>
              <w:rPr>
                <w:rFonts w:ascii="宋体" w:eastAsia="宋体"/>
              </w:rPr>
            </w:pPr>
          </w:p>
        </w:tc>
        <w:tc>
          <w:tcPr>
            <w:tcW w:w="4010" w:type="pct"/>
          </w:tcPr>
          <w:p w14:paraId="743EBE6E" w14:textId="77777777" w:rsidR="00735A47" w:rsidRDefault="00735A47">
            <w:pPr>
              <w:rPr>
                <w:rFonts w:ascii="宋体" w:eastAsia="宋体"/>
              </w:rPr>
            </w:pPr>
          </w:p>
        </w:tc>
      </w:tr>
    </w:tbl>
    <w:p w14:paraId="2FE8295A" w14:textId="77777777" w:rsidR="00735A47" w:rsidRDefault="00735A47">
      <w:pPr>
        <w:pStyle w:val="BodyText"/>
        <w:rPr>
          <w:rFonts w:ascii="宋体" w:eastAsia="宋体"/>
          <w:color w:val="auto"/>
        </w:rPr>
      </w:pPr>
    </w:p>
    <w:sectPr w:rsidR="00735A47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BF854" w14:textId="77777777" w:rsidR="003250A1" w:rsidRDefault="003250A1">
      <w:r>
        <w:separator/>
      </w:r>
    </w:p>
  </w:endnote>
  <w:endnote w:type="continuationSeparator" w:id="0">
    <w:p w14:paraId="526D792E" w14:textId="77777777" w:rsidR="003250A1" w:rsidRDefault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hinster Fi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9A5EB" w14:textId="77777777" w:rsidR="003250A1" w:rsidRDefault="003250A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83ED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7305E" w14:textId="77777777" w:rsidR="003250A1" w:rsidRDefault="003250A1">
      <w:r>
        <w:separator/>
      </w:r>
    </w:p>
  </w:footnote>
  <w:footnote w:type="continuationSeparator" w:id="0">
    <w:p w14:paraId="3831CECF" w14:textId="77777777" w:rsidR="003250A1" w:rsidRDefault="003250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82" w:type="dxa"/>
      <w:tblLook w:val="04A0" w:firstRow="1" w:lastRow="0" w:firstColumn="1" w:lastColumn="0" w:noHBand="0" w:noVBand="1"/>
    </w:tblPr>
    <w:tblGrid>
      <w:gridCol w:w="11718"/>
      <w:gridCol w:w="264"/>
    </w:tblGrid>
    <w:tr w:rsidR="003250A1" w14:paraId="047F85D6" w14:textId="77777777">
      <w:trPr>
        <w:trHeight w:val="90"/>
      </w:trPr>
      <w:tc>
        <w:tcPr>
          <w:tcW w:w="11718" w:type="dxa"/>
          <w:vAlign w:val="center"/>
        </w:tcPr>
        <w:p w14:paraId="345D10C5" w14:textId="77777777" w:rsidR="003250A1" w:rsidRDefault="003250A1"/>
      </w:tc>
      <w:tc>
        <w:tcPr>
          <w:tcW w:w="264" w:type="dxa"/>
          <w:shd w:val="clear" w:color="auto" w:fill="E76F34"/>
          <w:vAlign w:val="center"/>
        </w:tcPr>
        <w:p w14:paraId="715928CF" w14:textId="77777777" w:rsidR="003250A1" w:rsidRDefault="003250A1">
          <w:pPr>
            <w:ind w:left="2772"/>
          </w:pPr>
        </w:p>
      </w:tc>
    </w:tr>
  </w:tbl>
  <w:p w14:paraId="2B3E274E" w14:textId="77777777" w:rsidR="003250A1" w:rsidRDefault="003250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081" w:tblpY="1081"/>
      <w:tblW w:w="6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0"/>
      <w:gridCol w:w="192"/>
    </w:tblGrid>
    <w:tr w:rsidR="003250A1" w14:paraId="19D53FB1" w14:textId="77777777">
      <w:trPr>
        <w:trHeight w:hRule="exact" w:val="2741"/>
      </w:trPr>
      <w:tc>
        <w:tcPr>
          <w:tcW w:w="1160" w:type="dxa"/>
          <w:vAlign w:val="center"/>
        </w:tcPr>
        <w:p w14:paraId="7334CA8C" w14:textId="77777777" w:rsidR="003250A1" w:rsidRDefault="003250A1">
          <w:pPr>
            <w:ind w:left="-2970" w:hanging="1710"/>
            <w:rPr>
              <w:lang w:eastAsia="zh-CN"/>
            </w:rPr>
          </w:pPr>
        </w:p>
        <w:p w14:paraId="4B4B5485" w14:textId="77777777" w:rsidR="003250A1" w:rsidRDefault="003250A1">
          <w:pPr>
            <w:pStyle w:val="ContactDetails"/>
            <w:ind w:left="990"/>
          </w:pPr>
        </w:p>
      </w:tc>
      <w:tc>
        <w:tcPr>
          <w:tcW w:w="192" w:type="dxa"/>
          <w:shd w:val="clear" w:color="auto" w:fill="E76F34"/>
          <w:vAlign w:val="bottom"/>
        </w:tcPr>
        <w:p w14:paraId="23F64F4E" w14:textId="77777777" w:rsidR="003250A1" w:rsidRDefault="003250A1"/>
        <w:p w14:paraId="3B4D26C6" w14:textId="77777777" w:rsidR="003250A1" w:rsidRDefault="003250A1">
          <w:pPr>
            <w:pStyle w:val="Initials"/>
            <w:ind w:left="0"/>
            <w:rPr>
              <w:lang w:eastAsia="zh-CN"/>
            </w:rPr>
          </w:pPr>
        </w:p>
      </w:tc>
    </w:tr>
  </w:tbl>
  <w:p w14:paraId="24F920E6" w14:textId="77777777" w:rsidR="003250A1" w:rsidRDefault="003250A1"/>
  <w:p w14:paraId="046FE8DB" w14:textId="77777777" w:rsidR="003250A1" w:rsidRDefault="003250A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3C0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2E4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4">
    <w:nsid w:val="00000005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5">
    <w:nsid w:val="00000006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6">
    <w:nsid w:val="00000007"/>
    <w:multiLevelType w:val="hybridMultilevel"/>
    <w:tmpl w:val="6F2E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00000009"/>
    <w:multiLevelType w:val="hybridMultilevel"/>
    <w:tmpl w:val="556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0000000B"/>
    <w:multiLevelType w:val="hybridMultilevel"/>
    <w:tmpl w:val="C31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096CDB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F1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0F"/>
    <w:multiLevelType w:val="hybridMultilevel"/>
    <w:tmpl w:val="FEA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16">
    <w:nsid w:val="00000011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17">
    <w:nsid w:val="4D557714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2"/>
  </w:num>
  <w:num w:numId="9">
    <w:abstractNumId w:val="9"/>
  </w:num>
  <w:num w:numId="10">
    <w:abstractNumId w:val="6"/>
  </w:num>
  <w:num w:numId="11">
    <w:abstractNumId w:val="16"/>
  </w:num>
  <w:num w:numId="12">
    <w:abstractNumId w:val="14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47"/>
    <w:rsid w:val="003250A1"/>
    <w:rsid w:val="003508C7"/>
    <w:rsid w:val="006E00BE"/>
    <w:rsid w:val="00735A47"/>
    <w:rsid w:val="00774E0F"/>
    <w:rsid w:val="00C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81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ＭＳ Ｐゴシック" w:hAnsi="Century Gothic" w:cs="宋体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0"/>
    </w:rPr>
  </w:style>
  <w:style w:type="paragraph" w:styleId="Heading1">
    <w:name w:val="heading 1"/>
    <w:basedOn w:val="Normal"/>
    <w:next w:val="BodyText"/>
    <w:link w:val="Heading1Char"/>
    <w:pPr>
      <w:keepNext/>
      <w:keepLines/>
      <w:jc w:val="right"/>
      <w:outlineLvl w:val="0"/>
    </w:pPr>
    <w:rPr>
      <w:b/>
      <w:bCs/>
      <w:color w:val="E76F34"/>
      <w:sz w:val="18"/>
      <w:szCs w:val="24"/>
    </w:rPr>
  </w:style>
  <w:style w:type="paragraph" w:styleId="Heading2">
    <w:name w:val="heading 2"/>
    <w:basedOn w:val="Normal"/>
    <w:next w:val="BodyText"/>
    <w:link w:val="Heading2Char"/>
    <w:pPr>
      <w:keepNext/>
      <w:keepLines/>
      <w:tabs>
        <w:tab w:val="right" w:pos="8640"/>
      </w:tabs>
      <w:spacing w:after="100"/>
      <w:outlineLvl w:val="1"/>
    </w:pPr>
    <w:rPr>
      <w:bCs/>
      <w:color w:val="58595B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outlineLvl w:val="2"/>
    </w:pPr>
    <w:rPr>
      <w:b/>
      <w:bCs/>
      <w:color w:val="E76F34"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00"/>
      <w:outlineLvl w:val="3"/>
    </w:pPr>
    <w:rPr>
      <w:b/>
      <w:bCs/>
      <w:i/>
      <w:iCs/>
      <w:color w:val="E76F34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outlineLvl w:val="4"/>
    </w:pPr>
    <w:rPr>
      <w:color w:val="7D330F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outlineLvl w:val="5"/>
    </w:pPr>
    <w:rPr>
      <w:i/>
      <w:iCs/>
      <w:color w:val="7D330F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entury Gothic" w:eastAsia="ＭＳ Ｐゴシック" w:hAnsi="Century Gothic" w:cs="宋体"/>
      <w:b/>
      <w:bCs/>
      <w:color w:val="E76F34"/>
      <w:sz w:val="18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entury Gothic" w:eastAsia="ＭＳ Ｐゴシック" w:hAnsi="Century Gothic" w:cs="宋体"/>
      <w:bCs/>
      <w:color w:val="58595B"/>
      <w:sz w:val="18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Pr>
      <w:sz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before="200"/>
      <w:jc w:val="right"/>
    </w:pPr>
    <w:rPr>
      <w:b/>
      <w:color w:val="E76F34"/>
    </w:rPr>
  </w:style>
  <w:style w:type="character" w:customStyle="1" w:styleId="FooterChar">
    <w:name w:val="Footer Char"/>
    <w:basedOn w:val="DefaultParagraphFont"/>
    <w:link w:val="Footer"/>
    <w:rPr>
      <w:b/>
      <w:color w:val="E76F34"/>
      <w:sz w:val="20"/>
    </w:rPr>
  </w:style>
  <w:style w:type="paragraph" w:styleId="Title">
    <w:name w:val="Title"/>
    <w:basedOn w:val="Normal"/>
    <w:next w:val="Normal"/>
    <w:link w:val="TitleChar"/>
    <w:pPr>
      <w:spacing w:after="120"/>
    </w:pPr>
    <w:rPr>
      <w:color w:val="E76F34"/>
      <w:sz w:val="72"/>
      <w:szCs w:val="36"/>
    </w:rPr>
  </w:style>
  <w:style w:type="character" w:customStyle="1" w:styleId="TitleChar">
    <w:name w:val="Title Char"/>
    <w:basedOn w:val="DefaultParagraphFont"/>
    <w:link w:val="Title"/>
    <w:rPr>
      <w:rFonts w:ascii="Century Gothic" w:eastAsia="ＭＳ Ｐゴシック" w:hAnsi="Century Gothic" w:cs="宋体"/>
      <w:color w:val="E76F34"/>
      <w:sz w:val="72"/>
      <w:szCs w:val="36"/>
    </w:rPr>
  </w:style>
  <w:style w:type="paragraph" w:customStyle="1" w:styleId="ContactDetails">
    <w:name w:val="Contact Details"/>
    <w:basedOn w:val="Normal"/>
    <w:rPr>
      <w:color w:val="7F7F7F"/>
      <w:sz w:val="16"/>
      <w:szCs w:val="18"/>
    </w:rPr>
  </w:style>
  <w:style w:type="paragraph" w:customStyle="1" w:styleId="Initials">
    <w:name w:val="Initials"/>
    <w:basedOn w:val="Normal"/>
    <w:pPr>
      <w:ind w:left="-29"/>
    </w:pPr>
    <w:rPr>
      <w:b/>
      <w:color w:val="FFFFFF"/>
      <w:sz w:val="88"/>
    </w:rPr>
  </w:style>
  <w:style w:type="paragraph" w:styleId="BodyText">
    <w:name w:val="Body Text"/>
    <w:basedOn w:val="Normal"/>
    <w:link w:val="BodyTextChar"/>
    <w:pPr>
      <w:spacing w:after="180"/>
    </w:pPr>
    <w:rPr>
      <w:color w:val="7F7F7F"/>
      <w:sz w:val="18"/>
    </w:rPr>
  </w:style>
  <w:style w:type="character" w:customStyle="1" w:styleId="BodyTextChar">
    <w:name w:val="Body Text Char"/>
    <w:basedOn w:val="DefaultParagraphFont"/>
    <w:link w:val="BodyText"/>
    <w:rPr>
      <w:color w:val="7F7F7F"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E76F34" w:shadow="1"/>
        <w:left w:val="single" w:sz="2" w:space="10" w:color="E76F34" w:shadow="1"/>
        <w:bottom w:val="single" w:sz="2" w:space="10" w:color="E76F34" w:shadow="1"/>
        <w:right w:val="single" w:sz="2" w:space="10" w:color="E76F34" w:shadow="1"/>
      </w:pBdr>
      <w:ind w:left="1152" w:right="1152"/>
    </w:pPr>
    <w:rPr>
      <w:i/>
      <w:iCs/>
      <w:color w:val="E76F34"/>
    </w:rPr>
  </w:style>
  <w:style w:type="paragraph" w:styleId="BodyText2">
    <w:name w:val="Body Text 2"/>
    <w:basedOn w:val="Normal"/>
    <w:link w:val="BodyText2Char"/>
    <w:pPr>
      <w:spacing w:after="120"/>
      <w:ind w:left="360"/>
    </w:p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Pr>
      <w:color w:val="7F7F7F"/>
      <w:sz w:val="18"/>
    </w:rPr>
  </w:style>
  <w:style w:type="character" w:customStyle="1" w:styleId="BodyText2Char">
    <w:name w:val="Body Text 2 Char"/>
    <w:basedOn w:val="DefaultParagraphFont"/>
    <w:link w:val="BodyText2"/>
    <w:rPr>
      <w:sz w:val="20"/>
    </w:rPr>
  </w:style>
  <w:style w:type="paragraph" w:styleId="BodyTextFirstIndent2">
    <w:name w:val="Body Text First Indent 2"/>
    <w:basedOn w:val="BodyText2"/>
    <w:link w:val="BodyTextFirstIndent2Char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rPr>
      <w:sz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sz w:val="20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E76F34"/>
      <w:sz w:val="18"/>
      <w:szCs w:val="18"/>
    </w:rPr>
  </w:style>
  <w:style w:type="paragraph" w:styleId="Closing">
    <w:name w:val="Closing"/>
    <w:basedOn w:val="Normal"/>
    <w:link w:val="ClosingChar"/>
    <w:pPr>
      <w:ind w:left="4320"/>
    </w:pPr>
  </w:style>
  <w:style w:type="character" w:customStyle="1" w:styleId="ClosingChar">
    <w:name w:val="Closing Char"/>
    <w:basedOn w:val="DefaultParagraphFont"/>
    <w:link w:val="Closing"/>
    <w:rPr>
      <w:sz w:val="20"/>
    </w:rPr>
  </w:style>
  <w:style w:type="paragraph" w:styleId="CommentText">
    <w:name w:val="annotation text"/>
    <w:basedOn w:val="Normal"/>
    <w:link w:val="CommentTextChar"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sz w:val="20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  <w:rPr>
      <w:sz w:val="20"/>
    </w:rPr>
  </w:style>
  <w:style w:type="paragraph" w:styleId="EndnoteText">
    <w:name w:val="endnote text"/>
    <w:basedOn w:val="Normal"/>
    <w:link w:val="EndnoteTextChar"/>
    <w:rPr>
      <w:szCs w:val="20"/>
    </w:rPr>
  </w:style>
  <w:style w:type="character" w:customStyle="1" w:styleId="EndnoteTextChar">
    <w:name w:val="Endnote Text Char"/>
    <w:basedOn w:val="DefaultParagraphFont"/>
    <w:link w:val="EndnoteText"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Pr>
      <w:szCs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Century Gothic" w:eastAsia="ＭＳ Ｐゴシック" w:hAnsi="Century Gothic" w:cs="宋体"/>
      <w:b/>
      <w:bCs/>
      <w:color w:val="E76F34"/>
      <w:sz w:val="18"/>
    </w:rPr>
  </w:style>
  <w:style w:type="character" w:customStyle="1" w:styleId="Heading4Char">
    <w:name w:val="Heading 4 Char"/>
    <w:basedOn w:val="DefaultParagraphFont"/>
    <w:link w:val="Heading4"/>
    <w:rPr>
      <w:rFonts w:ascii="Century Gothic" w:eastAsia="ＭＳ Ｐゴシック" w:hAnsi="Century Gothic" w:cs="宋体"/>
      <w:b/>
      <w:bCs/>
      <w:i/>
      <w:iCs/>
      <w:color w:val="E76F34"/>
      <w:sz w:val="20"/>
    </w:rPr>
  </w:style>
  <w:style w:type="character" w:customStyle="1" w:styleId="Heading5Char">
    <w:name w:val="Heading 5 Char"/>
    <w:basedOn w:val="DefaultParagraphFont"/>
    <w:link w:val="Heading5"/>
    <w:rPr>
      <w:rFonts w:ascii="Century Gothic" w:eastAsia="ＭＳ Ｐゴシック" w:hAnsi="Century Gothic" w:cs="宋体"/>
      <w:color w:val="7D330F"/>
      <w:sz w:val="20"/>
    </w:rPr>
  </w:style>
  <w:style w:type="character" w:customStyle="1" w:styleId="Heading6Char">
    <w:name w:val="Heading 6 Char"/>
    <w:basedOn w:val="DefaultParagraphFont"/>
    <w:link w:val="Heading6"/>
    <w:rPr>
      <w:rFonts w:ascii="Century Gothic" w:eastAsia="ＭＳ Ｐゴシック" w:hAnsi="Century Gothic" w:cs="宋体"/>
      <w:i/>
      <w:iCs/>
      <w:color w:val="7D330F"/>
      <w:sz w:val="20"/>
    </w:rPr>
  </w:style>
  <w:style w:type="character" w:customStyle="1" w:styleId="Heading7Char">
    <w:name w:val="Heading 7 Char"/>
    <w:basedOn w:val="DefaultParagraphFont"/>
    <w:link w:val="Heading7"/>
    <w:rPr>
      <w:rFonts w:ascii="Century Gothic" w:eastAsia="ＭＳ Ｐゴシック" w:hAnsi="Century Gothic" w:cs="宋体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rPr>
      <w:rFonts w:ascii="Century Gothic" w:eastAsia="ＭＳ Ｐゴシック" w:hAnsi="Century Gothic" w:cs="宋体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Century Gothic" w:eastAsia="ＭＳ Ｐゴシック" w:hAnsi="Century Gothic" w:cs="宋体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  <w:sz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pPr>
      <w:ind w:left="200" w:hanging="200"/>
    </w:pPr>
  </w:style>
  <w:style w:type="paragraph" w:styleId="Index2">
    <w:name w:val="index 2"/>
    <w:basedOn w:val="Normal"/>
    <w:next w:val="Normal"/>
    <w:pPr>
      <w:ind w:left="400" w:hanging="200"/>
    </w:p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IndexHeading">
    <w:name w:val="index heading"/>
    <w:basedOn w:val="Normal"/>
    <w:next w:val="Index1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E76F34"/>
      </w:pBdr>
      <w:spacing w:before="200" w:after="280"/>
      <w:ind w:left="936" w:right="936"/>
    </w:pPr>
    <w:rPr>
      <w:b/>
      <w:bCs/>
      <w:i/>
      <w:iCs/>
      <w:color w:val="E76F34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E76F34"/>
      <w:sz w:val="20"/>
    </w:rPr>
  </w:style>
  <w:style w:type="paragraph" w:styleId="List">
    <w:name w:val="List"/>
    <w:basedOn w:val="Normal"/>
    <w:pPr>
      <w:ind w:left="360" w:hanging="360"/>
      <w:contextualSpacing/>
    </w:pPr>
  </w:style>
  <w:style w:type="paragraph" w:styleId="List2">
    <w:name w:val="List 2"/>
    <w:basedOn w:val="Normal"/>
    <w:pPr>
      <w:ind w:left="720" w:hanging="360"/>
      <w:contextualSpacing/>
    </w:pPr>
  </w:style>
  <w:style w:type="paragraph" w:styleId="List3">
    <w:name w:val="List 3"/>
    <w:basedOn w:val="Normal"/>
    <w:pPr>
      <w:ind w:left="1080" w:hanging="360"/>
      <w:contextualSpacing/>
    </w:p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ListBullet">
    <w:name w:val="List Bullet"/>
    <w:basedOn w:val="Normal"/>
    <w:pPr>
      <w:numPr>
        <w:numId w:val="7"/>
      </w:numPr>
      <w:contextualSpacing/>
    </w:pPr>
  </w:style>
  <w:style w:type="paragraph" w:styleId="ListBullet2">
    <w:name w:val="List Bullet 2"/>
    <w:basedOn w:val="Normal"/>
    <w:pPr>
      <w:numPr>
        <w:numId w:val="18"/>
      </w:numPr>
      <w:contextualSpacing/>
    </w:pPr>
  </w:style>
  <w:style w:type="paragraph" w:styleId="ListBullet3">
    <w:name w:val="List Bullet 3"/>
    <w:basedOn w:val="Normal"/>
    <w:pPr>
      <w:numPr>
        <w:numId w:val="5"/>
      </w:numPr>
      <w:contextualSpacing/>
    </w:pPr>
  </w:style>
  <w:style w:type="paragraph" w:styleId="ListBullet4">
    <w:name w:val="List Bullet 4"/>
    <w:basedOn w:val="Normal"/>
    <w:pPr>
      <w:numPr>
        <w:numId w:val="6"/>
      </w:numPr>
      <w:contextualSpacing/>
    </w:pPr>
  </w:style>
  <w:style w:type="paragraph" w:styleId="ListBullet5">
    <w:name w:val="List Bullet 5"/>
    <w:basedOn w:val="Normal"/>
    <w:pPr>
      <w:numPr>
        <w:numId w:val="4"/>
      </w:numPr>
      <w:contextualSpacing/>
    </w:pPr>
  </w:style>
  <w:style w:type="paragraph" w:styleId="ListContinue">
    <w:name w:val="List Continue"/>
    <w:basedOn w:val="Normal"/>
    <w:pPr>
      <w:spacing w:after="120"/>
      <w:ind w:left="360"/>
      <w:contextualSpacing/>
    </w:pPr>
  </w:style>
  <w:style w:type="paragraph" w:styleId="ListContinue2">
    <w:name w:val="List Continue 2"/>
    <w:basedOn w:val="Normal"/>
    <w:pPr>
      <w:spacing w:after="120"/>
      <w:ind w:left="720"/>
      <w:contextualSpacing/>
    </w:pPr>
  </w:style>
  <w:style w:type="paragraph" w:styleId="ListContinue3">
    <w:name w:val="List Continue 3"/>
    <w:basedOn w:val="Normal"/>
    <w:pPr>
      <w:spacing w:after="120"/>
      <w:ind w:left="1080"/>
      <w:contextualSpacing/>
    </w:pPr>
  </w:style>
  <w:style w:type="paragraph" w:styleId="ListContinue4">
    <w:name w:val="List Continue 4"/>
    <w:basedOn w:val="Normal"/>
    <w:pPr>
      <w:spacing w:after="120"/>
      <w:ind w:left="1440"/>
      <w:contextualSpacing/>
    </w:pPr>
  </w:style>
  <w:style w:type="paragraph" w:styleId="ListContinue5">
    <w:name w:val="List Continue 5"/>
    <w:basedOn w:val="Normal"/>
    <w:pPr>
      <w:spacing w:after="120"/>
      <w:ind w:left="1800"/>
      <w:contextualSpacing/>
    </w:pPr>
  </w:style>
  <w:style w:type="paragraph" w:styleId="ListNumber">
    <w:name w:val="List Number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7"/>
      </w:numPr>
      <w:contextualSpacing/>
    </w:pPr>
  </w:style>
  <w:style w:type="paragraph" w:styleId="ListNumber3">
    <w:name w:val="List Number 3"/>
    <w:basedOn w:val="Normal"/>
    <w:pPr>
      <w:numPr>
        <w:numId w:val="1"/>
      </w:numPr>
      <w:contextualSpacing/>
    </w:pPr>
  </w:style>
  <w:style w:type="paragraph" w:styleId="ListNumber4">
    <w:name w:val="List Number 4"/>
    <w:basedOn w:val="Normal"/>
    <w:pPr>
      <w:numPr>
        <w:numId w:val="11"/>
      </w:numPr>
      <w:contextualSpacing/>
    </w:pPr>
  </w:style>
  <w:style w:type="paragraph" w:styleId="ListNumber5">
    <w:name w:val="List Number 5"/>
    <w:basedOn w:val="Normal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="Century Gothic" w:eastAsia="ＭＳ Ｐゴシック" w:hAnsi="Century Gothic" w:cs="宋体"/>
      <w:sz w:val="24"/>
      <w:szCs w:val="24"/>
      <w:shd w:val="pct20" w:color="auto" w:fill="auto"/>
    </w:rPr>
  </w:style>
  <w:style w:type="paragraph" w:styleId="NoSpacing">
    <w:name w:val="No Spacing"/>
    <w:qFormat/>
    <w:rPr>
      <w:sz w:val="20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  <w:rPr>
      <w:sz w:val="20"/>
    </w:rPr>
  </w:style>
  <w:style w:type="paragraph" w:styleId="PlainText">
    <w:name w:val="Plain Text"/>
    <w:basedOn w:val="Normal"/>
    <w:link w:val="PlainTextChar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0"/>
    </w:rPr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sz w:val="20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i/>
      <w:iCs/>
      <w:color w:val="E76F3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entury Gothic" w:eastAsia="ＭＳ Ｐゴシック" w:hAnsi="Century Gothic" w:cs="宋体"/>
      <w:i/>
      <w:iCs/>
      <w:color w:val="E76F3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pPr>
      <w:spacing w:after="100"/>
    </w:pPr>
  </w:style>
  <w:style w:type="paragraph" w:styleId="TOC2">
    <w:name w:val="toc 2"/>
    <w:basedOn w:val="Normal"/>
    <w:next w:val="Normal"/>
    <w:pPr>
      <w:spacing w:after="100"/>
      <w:ind w:left="200"/>
    </w:pPr>
  </w:style>
  <w:style w:type="paragraph" w:styleId="TOC3">
    <w:name w:val="toc 3"/>
    <w:basedOn w:val="Normal"/>
    <w:next w:val="Normal"/>
    <w:pPr>
      <w:spacing w:after="100"/>
      <w:ind w:left="400"/>
    </w:pPr>
  </w:style>
  <w:style w:type="paragraph" w:styleId="TOC4">
    <w:name w:val="toc 4"/>
    <w:basedOn w:val="Normal"/>
    <w:next w:val="Normal"/>
    <w:pPr>
      <w:spacing w:after="100"/>
      <w:ind w:left="600"/>
    </w:pPr>
  </w:style>
  <w:style w:type="paragraph" w:styleId="TOC5">
    <w:name w:val="toc 5"/>
    <w:basedOn w:val="Normal"/>
    <w:next w:val="Normal"/>
    <w:pPr>
      <w:spacing w:after="100"/>
      <w:ind w:left="800"/>
    </w:pPr>
  </w:style>
  <w:style w:type="paragraph" w:styleId="TOC6">
    <w:name w:val="toc 6"/>
    <w:basedOn w:val="Normal"/>
    <w:next w:val="Normal"/>
    <w:pPr>
      <w:spacing w:after="100"/>
      <w:ind w:left="1000"/>
    </w:pPr>
  </w:style>
  <w:style w:type="paragraph" w:styleId="TOC7">
    <w:name w:val="toc 7"/>
    <w:basedOn w:val="Normal"/>
    <w:next w:val="Normal"/>
    <w:pPr>
      <w:spacing w:after="100"/>
      <w:ind w:left="1200"/>
    </w:pPr>
  </w:style>
  <w:style w:type="paragraph" w:styleId="TOC8">
    <w:name w:val="toc 8"/>
    <w:basedOn w:val="Normal"/>
    <w:next w:val="Normal"/>
    <w:pPr>
      <w:spacing w:after="100"/>
      <w:ind w:left="1400"/>
    </w:pPr>
  </w:style>
  <w:style w:type="paragraph" w:styleId="TOC9">
    <w:name w:val="toc 9"/>
    <w:basedOn w:val="Normal"/>
    <w:next w:val="Normal"/>
    <w:pPr>
      <w:spacing w:after="100"/>
      <w:ind w:left="1600"/>
    </w:pPr>
  </w:style>
  <w:style w:type="paragraph" w:styleId="TOCHeading">
    <w:name w:val="TOC Heading"/>
    <w:basedOn w:val="Heading1"/>
    <w:next w:val="Normal"/>
    <w:qFormat/>
    <w:pPr>
      <w:outlineLvl w:val="9"/>
    </w:pPr>
    <w:rPr>
      <w:color w:val="BD4D16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tween">
    <w:name w:val="Space Between"/>
    <w:basedOn w:val="Normal"/>
    <w:rPr>
      <w:sz w:val="36"/>
    </w:rPr>
  </w:style>
  <w:style w:type="paragraph" w:customStyle="1" w:styleId="C06FE07EC5446A45BB8E530E719B707D">
    <w:name w:val="C06FE07EC5446A45BB8E530E719B707D"/>
    <w:rPr>
      <w:sz w:val="24"/>
      <w:szCs w:val="24"/>
    </w:rPr>
  </w:style>
  <w:style w:type="paragraph" w:customStyle="1" w:styleId="30797FCA7D782349BBFB46DEA5A871F2">
    <w:name w:val="30797FCA7D782349BBFB46DEA5A871F2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ＭＳ Ｐゴシック" w:hAnsi="Century Gothic" w:cs="宋体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0"/>
    </w:rPr>
  </w:style>
  <w:style w:type="paragraph" w:styleId="Heading1">
    <w:name w:val="heading 1"/>
    <w:basedOn w:val="Normal"/>
    <w:next w:val="BodyText"/>
    <w:link w:val="Heading1Char"/>
    <w:pPr>
      <w:keepNext/>
      <w:keepLines/>
      <w:jc w:val="right"/>
      <w:outlineLvl w:val="0"/>
    </w:pPr>
    <w:rPr>
      <w:b/>
      <w:bCs/>
      <w:color w:val="E76F34"/>
      <w:sz w:val="18"/>
      <w:szCs w:val="24"/>
    </w:rPr>
  </w:style>
  <w:style w:type="paragraph" w:styleId="Heading2">
    <w:name w:val="heading 2"/>
    <w:basedOn w:val="Normal"/>
    <w:next w:val="BodyText"/>
    <w:link w:val="Heading2Char"/>
    <w:pPr>
      <w:keepNext/>
      <w:keepLines/>
      <w:tabs>
        <w:tab w:val="right" w:pos="8640"/>
      </w:tabs>
      <w:spacing w:after="100"/>
      <w:outlineLvl w:val="1"/>
    </w:pPr>
    <w:rPr>
      <w:bCs/>
      <w:color w:val="58595B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outlineLvl w:val="2"/>
    </w:pPr>
    <w:rPr>
      <w:b/>
      <w:bCs/>
      <w:color w:val="E76F34"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00"/>
      <w:outlineLvl w:val="3"/>
    </w:pPr>
    <w:rPr>
      <w:b/>
      <w:bCs/>
      <w:i/>
      <w:iCs/>
      <w:color w:val="E76F34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outlineLvl w:val="4"/>
    </w:pPr>
    <w:rPr>
      <w:color w:val="7D330F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outlineLvl w:val="5"/>
    </w:pPr>
    <w:rPr>
      <w:i/>
      <w:iCs/>
      <w:color w:val="7D330F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entury Gothic" w:eastAsia="ＭＳ Ｐゴシック" w:hAnsi="Century Gothic" w:cs="宋体"/>
      <w:b/>
      <w:bCs/>
      <w:color w:val="E76F34"/>
      <w:sz w:val="18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Century Gothic" w:eastAsia="ＭＳ Ｐゴシック" w:hAnsi="Century Gothic" w:cs="宋体"/>
      <w:bCs/>
      <w:color w:val="58595B"/>
      <w:sz w:val="18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Pr>
      <w:sz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before="200"/>
      <w:jc w:val="right"/>
    </w:pPr>
    <w:rPr>
      <w:b/>
      <w:color w:val="E76F34"/>
    </w:rPr>
  </w:style>
  <w:style w:type="character" w:customStyle="1" w:styleId="FooterChar">
    <w:name w:val="Footer Char"/>
    <w:basedOn w:val="DefaultParagraphFont"/>
    <w:link w:val="Footer"/>
    <w:rPr>
      <w:b/>
      <w:color w:val="E76F34"/>
      <w:sz w:val="20"/>
    </w:rPr>
  </w:style>
  <w:style w:type="paragraph" w:styleId="Title">
    <w:name w:val="Title"/>
    <w:basedOn w:val="Normal"/>
    <w:next w:val="Normal"/>
    <w:link w:val="TitleChar"/>
    <w:pPr>
      <w:spacing w:after="120"/>
    </w:pPr>
    <w:rPr>
      <w:color w:val="E76F34"/>
      <w:sz w:val="72"/>
      <w:szCs w:val="36"/>
    </w:rPr>
  </w:style>
  <w:style w:type="character" w:customStyle="1" w:styleId="TitleChar">
    <w:name w:val="Title Char"/>
    <w:basedOn w:val="DefaultParagraphFont"/>
    <w:link w:val="Title"/>
    <w:rPr>
      <w:rFonts w:ascii="Century Gothic" w:eastAsia="ＭＳ Ｐゴシック" w:hAnsi="Century Gothic" w:cs="宋体"/>
      <w:color w:val="E76F34"/>
      <w:sz w:val="72"/>
      <w:szCs w:val="36"/>
    </w:rPr>
  </w:style>
  <w:style w:type="paragraph" w:customStyle="1" w:styleId="ContactDetails">
    <w:name w:val="Contact Details"/>
    <w:basedOn w:val="Normal"/>
    <w:rPr>
      <w:color w:val="7F7F7F"/>
      <w:sz w:val="16"/>
      <w:szCs w:val="18"/>
    </w:rPr>
  </w:style>
  <w:style w:type="paragraph" w:customStyle="1" w:styleId="Initials">
    <w:name w:val="Initials"/>
    <w:basedOn w:val="Normal"/>
    <w:pPr>
      <w:ind w:left="-29"/>
    </w:pPr>
    <w:rPr>
      <w:b/>
      <w:color w:val="FFFFFF"/>
      <w:sz w:val="88"/>
    </w:rPr>
  </w:style>
  <w:style w:type="paragraph" w:styleId="BodyText">
    <w:name w:val="Body Text"/>
    <w:basedOn w:val="Normal"/>
    <w:link w:val="BodyTextChar"/>
    <w:pPr>
      <w:spacing w:after="180"/>
    </w:pPr>
    <w:rPr>
      <w:color w:val="7F7F7F"/>
      <w:sz w:val="18"/>
    </w:rPr>
  </w:style>
  <w:style w:type="character" w:customStyle="1" w:styleId="BodyTextChar">
    <w:name w:val="Body Text Char"/>
    <w:basedOn w:val="DefaultParagraphFont"/>
    <w:link w:val="BodyText"/>
    <w:rPr>
      <w:color w:val="7F7F7F"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E76F34" w:shadow="1"/>
        <w:left w:val="single" w:sz="2" w:space="10" w:color="E76F34" w:shadow="1"/>
        <w:bottom w:val="single" w:sz="2" w:space="10" w:color="E76F34" w:shadow="1"/>
        <w:right w:val="single" w:sz="2" w:space="10" w:color="E76F34" w:shadow="1"/>
      </w:pBdr>
      <w:ind w:left="1152" w:right="1152"/>
    </w:pPr>
    <w:rPr>
      <w:i/>
      <w:iCs/>
      <w:color w:val="E76F34"/>
    </w:rPr>
  </w:style>
  <w:style w:type="paragraph" w:styleId="BodyText2">
    <w:name w:val="Body Text 2"/>
    <w:basedOn w:val="Normal"/>
    <w:link w:val="BodyText2Char"/>
    <w:pPr>
      <w:spacing w:after="120"/>
      <w:ind w:left="360"/>
    </w:p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Pr>
      <w:color w:val="7F7F7F"/>
      <w:sz w:val="18"/>
    </w:rPr>
  </w:style>
  <w:style w:type="character" w:customStyle="1" w:styleId="BodyText2Char">
    <w:name w:val="Body Text 2 Char"/>
    <w:basedOn w:val="DefaultParagraphFont"/>
    <w:link w:val="BodyText2"/>
    <w:rPr>
      <w:sz w:val="20"/>
    </w:rPr>
  </w:style>
  <w:style w:type="paragraph" w:styleId="BodyTextFirstIndent2">
    <w:name w:val="Body Text First Indent 2"/>
    <w:basedOn w:val="BodyText2"/>
    <w:link w:val="BodyTextFirstIndent2Char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rPr>
      <w:sz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sz w:val="20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E76F34"/>
      <w:sz w:val="18"/>
      <w:szCs w:val="18"/>
    </w:rPr>
  </w:style>
  <w:style w:type="paragraph" w:styleId="Closing">
    <w:name w:val="Closing"/>
    <w:basedOn w:val="Normal"/>
    <w:link w:val="ClosingChar"/>
    <w:pPr>
      <w:ind w:left="4320"/>
    </w:pPr>
  </w:style>
  <w:style w:type="character" w:customStyle="1" w:styleId="ClosingChar">
    <w:name w:val="Closing Char"/>
    <w:basedOn w:val="DefaultParagraphFont"/>
    <w:link w:val="Closing"/>
    <w:rPr>
      <w:sz w:val="20"/>
    </w:rPr>
  </w:style>
  <w:style w:type="paragraph" w:styleId="CommentText">
    <w:name w:val="annotation text"/>
    <w:basedOn w:val="Normal"/>
    <w:link w:val="CommentTextChar"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  <w:rPr>
      <w:sz w:val="20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  <w:rPr>
      <w:sz w:val="20"/>
    </w:rPr>
  </w:style>
  <w:style w:type="paragraph" w:styleId="EndnoteText">
    <w:name w:val="endnote text"/>
    <w:basedOn w:val="Normal"/>
    <w:link w:val="EndnoteTextChar"/>
    <w:rPr>
      <w:szCs w:val="20"/>
    </w:rPr>
  </w:style>
  <w:style w:type="character" w:customStyle="1" w:styleId="EndnoteTextChar">
    <w:name w:val="Endnote Text Char"/>
    <w:basedOn w:val="DefaultParagraphFont"/>
    <w:link w:val="EndnoteText"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Pr>
      <w:szCs w:val="20"/>
    </w:rPr>
  </w:style>
  <w:style w:type="paragraph" w:styleId="FootnoteText">
    <w:name w:val="footnote text"/>
    <w:basedOn w:val="Normal"/>
    <w:link w:val="FootnoteTextChar"/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Century Gothic" w:eastAsia="ＭＳ Ｐゴシック" w:hAnsi="Century Gothic" w:cs="宋体"/>
      <w:b/>
      <w:bCs/>
      <w:color w:val="E76F34"/>
      <w:sz w:val="18"/>
    </w:rPr>
  </w:style>
  <w:style w:type="character" w:customStyle="1" w:styleId="Heading4Char">
    <w:name w:val="Heading 4 Char"/>
    <w:basedOn w:val="DefaultParagraphFont"/>
    <w:link w:val="Heading4"/>
    <w:rPr>
      <w:rFonts w:ascii="Century Gothic" w:eastAsia="ＭＳ Ｐゴシック" w:hAnsi="Century Gothic" w:cs="宋体"/>
      <w:b/>
      <w:bCs/>
      <w:i/>
      <w:iCs/>
      <w:color w:val="E76F34"/>
      <w:sz w:val="20"/>
    </w:rPr>
  </w:style>
  <w:style w:type="character" w:customStyle="1" w:styleId="Heading5Char">
    <w:name w:val="Heading 5 Char"/>
    <w:basedOn w:val="DefaultParagraphFont"/>
    <w:link w:val="Heading5"/>
    <w:rPr>
      <w:rFonts w:ascii="Century Gothic" w:eastAsia="ＭＳ Ｐゴシック" w:hAnsi="Century Gothic" w:cs="宋体"/>
      <w:color w:val="7D330F"/>
      <w:sz w:val="20"/>
    </w:rPr>
  </w:style>
  <w:style w:type="character" w:customStyle="1" w:styleId="Heading6Char">
    <w:name w:val="Heading 6 Char"/>
    <w:basedOn w:val="DefaultParagraphFont"/>
    <w:link w:val="Heading6"/>
    <w:rPr>
      <w:rFonts w:ascii="Century Gothic" w:eastAsia="ＭＳ Ｐゴシック" w:hAnsi="Century Gothic" w:cs="宋体"/>
      <w:i/>
      <w:iCs/>
      <w:color w:val="7D330F"/>
      <w:sz w:val="20"/>
    </w:rPr>
  </w:style>
  <w:style w:type="character" w:customStyle="1" w:styleId="Heading7Char">
    <w:name w:val="Heading 7 Char"/>
    <w:basedOn w:val="DefaultParagraphFont"/>
    <w:link w:val="Heading7"/>
    <w:rPr>
      <w:rFonts w:ascii="Century Gothic" w:eastAsia="ＭＳ Ｐゴシック" w:hAnsi="Century Gothic" w:cs="宋体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rPr>
      <w:rFonts w:ascii="Century Gothic" w:eastAsia="ＭＳ Ｐゴシック" w:hAnsi="Century Gothic" w:cs="宋体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Century Gothic" w:eastAsia="ＭＳ Ｐゴシック" w:hAnsi="Century Gothic" w:cs="宋体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  <w:sz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pPr>
      <w:ind w:left="200" w:hanging="200"/>
    </w:pPr>
  </w:style>
  <w:style w:type="paragraph" w:styleId="Index2">
    <w:name w:val="index 2"/>
    <w:basedOn w:val="Normal"/>
    <w:next w:val="Normal"/>
    <w:pPr>
      <w:ind w:left="400" w:hanging="200"/>
    </w:p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IndexHeading">
    <w:name w:val="index heading"/>
    <w:basedOn w:val="Normal"/>
    <w:next w:val="Index1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E76F34"/>
      </w:pBdr>
      <w:spacing w:before="200" w:after="280"/>
      <w:ind w:left="936" w:right="936"/>
    </w:pPr>
    <w:rPr>
      <w:b/>
      <w:bCs/>
      <w:i/>
      <w:iCs/>
      <w:color w:val="E76F34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E76F34"/>
      <w:sz w:val="20"/>
    </w:rPr>
  </w:style>
  <w:style w:type="paragraph" w:styleId="List">
    <w:name w:val="List"/>
    <w:basedOn w:val="Normal"/>
    <w:pPr>
      <w:ind w:left="360" w:hanging="360"/>
      <w:contextualSpacing/>
    </w:pPr>
  </w:style>
  <w:style w:type="paragraph" w:styleId="List2">
    <w:name w:val="List 2"/>
    <w:basedOn w:val="Normal"/>
    <w:pPr>
      <w:ind w:left="720" w:hanging="360"/>
      <w:contextualSpacing/>
    </w:pPr>
  </w:style>
  <w:style w:type="paragraph" w:styleId="List3">
    <w:name w:val="List 3"/>
    <w:basedOn w:val="Normal"/>
    <w:pPr>
      <w:ind w:left="1080" w:hanging="360"/>
      <w:contextualSpacing/>
    </w:p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ListBullet">
    <w:name w:val="List Bullet"/>
    <w:basedOn w:val="Normal"/>
    <w:pPr>
      <w:numPr>
        <w:numId w:val="7"/>
      </w:numPr>
      <w:contextualSpacing/>
    </w:pPr>
  </w:style>
  <w:style w:type="paragraph" w:styleId="ListBullet2">
    <w:name w:val="List Bullet 2"/>
    <w:basedOn w:val="Normal"/>
    <w:pPr>
      <w:numPr>
        <w:numId w:val="18"/>
      </w:numPr>
      <w:contextualSpacing/>
    </w:pPr>
  </w:style>
  <w:style w:type="paragraph" w:styleId="ListBullet3">
    <w:name w:val="List Bullet 3"/>
    <w:basedOn w:val="Normal"/>
    <w:pPr>
      <w:numPr>
        <w:numId w:val="5"/>
      </w:numPr>
      <w:contextualSpacing/>
    </w:pPr>
  </w:style>
  <w:style w:type="paragraph" w:styleId="ListBullet4">
    <w:name w:val="List Bullet 4"/>
    <w:basedOn w:val="Normal"/>
    <w:pPr>
      <w:numPr>
        <w:numId w:val="6"/>
      </w:numPr>
      <w:contextualSpacing/>
    </w:pPr>
  </w:style>
  <w:style w:type="paragraph" w:styleId="ListBullet5">
    <w:name w:val="List Bullet 5"/>
    <w:basedOn w:val="Normal"/>
    <w:pPr>
      <w:numPr>
        <w:numId w:val="4"/>
      </w:numPr>
      <w:contextualSpacing/>
    </w:pPr>
  </w:style>
  <w:style w:type="paragraph" w:styleId="ListContinue">
    <w:name w:val="List Continue"/>
    <w:basedOn w:val="Normal"/>
    <w:pPr>
      <w:spacing w:after="120"/>
      <w:ind w:left="360"/>
      <w:contextualSpacing/>
    </w:pPr>
  </w:style>
  <w:style w:type="paragraph" w:styleId="ListContinue2">
    <w:name w:val="List Continue 2"/>
    <w:basedOn w:val="Normal"/>
    <w:pPr>
      <w:spacing w:after="120"/>
      <w:ind w:left="720"/>
      <w:contextualSpacing/>
    </w:pPr>
  </w:style>
  <w:style w:type="paragraph" w:styleId="ListContinue3">
    <w:name w:val="List Continue 3"/>
    <w:basedOn w:val="Normal"/>
    <w:pPr>
      <w:spacing w:after="120"/>
      <w:ind w:left="1080"/>
      <w:contextualSpacing/>
    </w:pPr>
  </w:style>
  <w:style w:type="paragraph" w:styleId="ListContinue4">
    <w:name w:val="List Continue 4"/>
    <w:basedOn w:val="Normal"/>
    <w:pPr>
      <w:spacing w:after="120"/>
      <w:ind w:left="1440"/>
      <w:contextualSpacing/>
    </w:pPr>
  </w:style>
  <w:style w:type="paragraph" w:styleId="ListContinue5">
    <w:name w:val="List Continue 5"/>
    <w:basedOn w:val="Normal"/>
    <w:pPr>
      <w:spacing w:after="120"/>
      <w:ind w:left="1800"/>
      <w:contextualSpacing/>
    </w:pPr>
  </w:style>
  <w:style w:type="paragraph" w:styleId="ListNumber">
    <w:name w:val="List Number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7"/>
      </w:numPr>
      <w:contextualSpacing/>
    </w:pPr>
  </w:style>
  <w:style w:type="paragraph" w:styleId="ListNumber3">
    <w:name w:val="List Number 3"/>
    <w:basedOn w:val="Normal"/>
    <w:pPr>
      <w:numPr>
        <w:numId w:val="1"/>
      </w:numPr>
      <w:contextualSpacing/>
    </w:pPr>
  </w:style>
  <w:style w:type="paragraph" w:styleId="ListNumber4">
    <w:name w:val="List Number 4"/>
    <w:basedOn w:val="Normal"/>
    <w:pPr>
      <w:numPr>
        <w:numId w:val="11"/>
      </w:numPr>
      <w:contextualSpacing/>
    </w:pPr>
  </w:style>
  <w:style w:type="paragraph" w:styleId="ListNumber5">
    <w:name w:val="List Number 5"/>
    <w:basedOn w:val="Normal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="Century Gothic" w:eastAsia="ＭＳ Ｐゴシック" w:hAnsi="Century Gothic" w:cs="宋体"/>
      <w:sz w:val="24"/>
      <w:szCs w:val="24"/>
      <w:shd w:val="pct20" w:color="auto" w:fill="auto"/>
    </w:rPr>
  </w:style>
  <w:style w:type="paragraph" w:styleId="NoSpacing">
    <w:name w:val="No Spacing"/>
    <w:qFormat/>
    <w:rPr>
      <w:sz w:val="20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  <w:rPr>
      <w:sz w:val="20"/>
    </w:rPr>
  </w:style>
  <w:style w:type="paragraph" w:styleId="PlainText">
    <w:name w:val="Plain Text"/>
    <w:basedOn w:val="Normal"/>
    <w:link w:val="PlainTextChar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0"/>
    </w:rPr>
  </w:style>
  <w:style w:type="paragraph" w:styleId="Signature">
    <w:name w:val="Signature"/>
    <w:basedOn w:val="Normal"/>
    <w:link w:val="SignatureChar"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sz w:val="20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i/>
      <w:iCs/>
      <w:color w:val="E76F3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entury Gothic" w:eastAsia="ＭＳ Ｐゴシック" w:hAnsi="Century Gothic" w:cs="宋体"/>
      <w:i/>
      <w:iCs/>
      <w:color w:val="E76F3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pPr>
      <w:spacing w:after="100"/>
    </w:pPr>
  </w:style>
  <w:style w:type="paragraph" w:styleId="TOC2">
    <w:name w:val="toc 2"/>
    <w:basedOn w:val="Normal"/>
    <w:next w:val="Normal"/>
    <w:pPr>
      <w:spacing w:after="100"/>
      <w:ind w:left="200"/>
    </w:pPr>
  </w:style>
  <w:style w:type="paragraph" w:styleId="TOC3">
    <w:name w:val="toc 3"/>
    <w:basedOn w:val="Normal"/>
    <w:next w:val="Normal"/>
    <w:pPr>
      <w:spacing w:after="100"/>
      <w:ind w:left="400"/>
    </w:pPr>
  </w:style>
  <w:style w:type="paragraph" w:styleId="TOC4">
    <w:name w:val="toc 4"/>
    <w:basedOn w:val="Normal"/>
    <w:next w:val="Normal"/>
    <w:pPr>
      <w:spacing w:after="100"/>
      <w:ind w:left="600"/>
    </w:pPr>
  </w:style>
  <w:style w:type="paragraph" w:styleId="TOC5">
    <w:name w:val="toc 5"/>
    <w:basedOn w:val="Normal"/>
    <w:next w:val="Normal"/>
    <w:pPr>
      <w:spacing w:after="100"/>
      <w:ind w:left="800"/>
    </w:pPr>
  </w:style>
  <w:style w:type="paragraph" w:styleId="TOC6">
    <w:name w:val="toc 6"/>
    <w:basedOn w:val="Normal"/>
    <w:next w:val="Normal"/>
    <w:pPr>
      <w:spacing w:after="100"/>
      <w:ind w:left="1000"/>
    </w:pPr>
  </w:style>
  <w:style w:type="paragraph" w:styleId="TOC7">
    <w:name w:val="toc 7"/>
    <w:basedOn w:val="Normal"/>
    <w:next w:val="Normal"/>
    <w:pPr>
      <w:spacing w:after="100"/>
      <w:ind w:left="1200"/>
    </w:pPr>
  </w:style>
  <w:style w:type="paragraph" w:styleId="TOC8">
    <w:name w:val="toc 8"/>
    <w:basedOn w:val="Normal"/>
    <w:next w:val="Normal"/>
    <w:pPr>
      <w:spacing w:after="100"/>
      <w:ind w:left="1400"/>
    </w:pPr>
  </w:style>
  <w:style w:type="paragraph" w:styleId="TOC9">
    <w:name w:val="toc 9"/>
    <w:basedOn w:val="Normal"/>
    <w:next w:val="Normal"/>
    <w:pPr>
      <w:spacing w:after="100"/>
      <w:ind w:left="1600"/>
    </w:pPr>
  </w:style>
  <w:style w:type="paragraph" w:styleId="TOCHeading">
    <w:name w:val="TOC Heading"/>
    <w:basedOn w:val="Heading1"/>
    <w:next w:val="Normal"/>
    <w:qFormat/>
    <w:pPr>
      <w:outlineLvl w:val="9"/>
    </w:pPr>
    <w:rPr>
      <w:color w:val="BD4D16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tween">
    <w:name w:val="Space Between"/>
    <w:basedOn w:val="Normal"/>
    <w:rPr>
      <w:sz w:val="36"/>
    </w:rPr>
  </w:style>
  <w:style w:type="paragraph" w:customStyle="1" w:styleId="C06FE07EC5446A45BB8E530E719B707D">
    <w:name w:val="C06FE07EC5446A45BB8E530E719B707D"/>
    <w:rPr>
      <w:sz w:val="24"/>
      <w:szCs w:val="24"/>
    </w:rPr>
  </w:style>
  <w:style w:type="paragraph" w:customStyle="1" w:styleId="30797FCA7D782349BBFB46DEA5A871F2">
    <w:name w:val="30797FCA7D782349BBFB46DEA5A871F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364</Words>
  <Characters>2076</Characters>
  <Application>Microsoft Macintosh Word</Application>
  <DocSecurity>0</DocSecurity>
  <Lines>17</Lines>
  <Paragraphs>4</Paragraphs>
  <ScaleCrop>false</ScaleCrop>
  <Company>jcpenney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Wong</dc:creator>
  <cp:lastModifiedBy>Andrew Wong</cp:lastModifiedBy>
  <cp:revision>3</cp:revision>
  <cp:lastPrinted>2018-05-18T19:45:00Z</cp:lastPrinted>
  <dcterms:created xsi:type="dcterms:W3CDTF">2018-06-08T07:59:00Z</dcterms:created>
  <dcterms:modified xsi:type="dcterms:W3CDTF">2018-09-18T18:14:00Z</dcterms:modified>
</cp:coreProperties>
</file>